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348F8B8B"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BE79AF">
      <w:pPr>
        <w:pStyle w:val="Zkladnodstavec"/>
        <w:spacing w:before="360" w:after="12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5662D8" w:rsidR="00C321D5" w:rsidRPr="005B3BE7" w:rsidRDefault="00945257" w:rsidP="00BE79AF">
      <w:pPr>
        <w:pStyle w:val="Zkladnodstavec"/>
        <w:spacing w:before="120" w:after="120"/>
        <w:jc w:val="center"/>
        <w:rPr>
          <w:rFonts w:ascii="Arial" w:hAnsi="Arial" w:cs="Arial"/>
          <w:b/>
          <w:bCs/>
          <w:smallCaps/>
          <w:color w:val="0B5294" w:themeColor="accent1" w:themeShade="BF"/>
          <w:sz w:val="44"/>
          <w:szCs w:val="44"/>
        </w:rPr>
      </w:pPr>
      <w:r w:rsidRPr="005B3BE7">
        <w:rPr>
          <w:rFonts w:ascii="Arial" w:hAnsi="Arial" w:cs="Arial"/>
          <w:b/>
          <w:bCs/>
          <w:smallCaps/>
          <w:color w:val="0B5294" w:themeColor="accent1" w:themeShade="BF"/>
          <w:sz w:val="44"/>
          <w:szCs w:val="44"/>
        </w:rPr>
        <w:t>OSNOVA STUDIE PROVEDITELNOSTI</w:t>
      </w:r>
    </w:p>
    <w:p w14:paraId="7A4C4398" w14:textId="77777777" w:rsidR="00BE79AF" w:rsidRP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17. VÝZVA IROP – INTEGROVANÝ ZÁCHRANNÝ SYSTÉM – PČR A HZS ČR – SC 2.1 (MRR)</w:t>
      </w:r>
    </w:p>
    <w:p w14:paraId="5ACA1EA5" w14:textId="77777777" w:rsidR="00BE79AF" w:rsidRP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18. VÝZVA IROP – INTEGROVANÝ ZÁCHRANNÝ SYSTÉM – PČR A HZS ČR – SC 2.1 (PR)</w:t>
      </w:r>
    </w:p>
    <w:p w14:paraId="38B6EB4A" w14:textId="77777777" w:rsid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19. VÝZVA IROP – INTEGROVANÝ ZÁCHRANNÝ SYSTÉM – SC 2.1 (ČR)</w:t>
      </w:r>
    </w:p>
    <w:p w14:paraId="38C9C578" w14:textId="51189FCA" w:rsidR="00356501" w:rsidRDefault="0028208C" w:rsidP="00BE79AF">
      <w:pPr>
        <w:spacing w:after="0"/>
        <w:jc w:val="center"/>
        <w:rPr>
          <w:rFonts w:ascii="Arial" w:hAnsi="Arial" w:cs="Arial"/>
          <w:caps/>
          <w:color w:val="7F7F7F" w:themeColor="text1" w:themeTint="80"/>
          <w:sz w:val="32"/>
          <w:szCs w:val="32"/>
        </w:rPr>
        <w:sectPr w:rsidR="00356501" w:rsidSect="00E3461B">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12B9EC16" w14:textId="6C6FFA1B" w:rsidR="003465E1" w:rsidRDefault="003465E1" w:rsidP="00454BC4">
      <w:pPr>
        <w:spacing w:before="600"/>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aps w:val="0"/>
          <w:color w:val="auto"/>
          <w:sz w:val="22"/>
          <w:szCs w:val="22"/>
          <w:lang w:eastAsia="en-US"/>
        </w:rPr>
        <w:id w:val="848840968"/>
        <w:docPartObj>
          <w:docPartGallery w:val="Table of Contents"/>
          <w:docPartUnique/>
        </w:docPartObj>
      </w:sdtPr>
      <w:sdtEndPr>
        <w:rPr>
          <w:b/>
          <w:bCs/>
        </w:rPr>
      </w:sdtEndPr>
      <w:sdtContent>
        <w:p w14:paraId="07373F13" w14:textId="444EFD0D" w:rsidR="0051543C" w:rsidRDefault="0051543C" w:rsidP="00120713">
          <w:pPr>
            <w:pStyle w:val="Nadpisobsahu"/>
            <w:numPr>
              <w:ilvl w:val="0"/>
              <w:numId w:val="0"/>
            </w:numPr>
            <w:ind w:left="432"/>
          </w:pPr>
        </w:p>
        <w:p w14:paraId="7A360FBC" w14:textId="3706009A" w:rsidR="003D1360"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4126479" w:history="1">
            <w:r w:rsidR="003D1360" w:rsidRPr="00137F74">
              <w:rPr>
                <w:rStyle w:val="Hypertextovodkaz"/>
                <w:noProof/>
              </w:rPr>
              <w:t>1.</w:t>
            </w:r>
            <w:r w:rsidR="003D1360">
              <w:rPr>
                <w:rFonts w:eastAsiaTheme="minorEastAsia"/>
                <w:noProof/>
                <w:lang w:eastAsia="cs-CZ"/>
              </w:rPr>
              <w:tab/>
            </w:r>
            <w:r w:rsidR="003D1360" w:rsidRPr="00137F74">
              <w:rPr>
                <w:rStyle w:val="Hypertextovodkaz"/>
                <w:noProof/>
              </w:rPr>
              <w:t>Úvodní informace o zpracovateli studie proveditelnosti</w:t>
            </w:r>
            <w:r w:rsidR="003D1360">
              <w:rPr>
                <w:noProof/>
                <w:webHidden/>
              </w:rPr>
              <w:tab/>
            </w:r>
            <w:r w:rsidR="003D1360">
              <w:rPr>
                <w:noProof/>
                <w:webHidden/>
              </w:rPr>
              <w:fldChar w:fldCharType="begin"/>
            </w:r>
            <w:r w:rsidR="003D1360">
              <w:rPr>
                <w:noProof/>
                <w:webHidden/>
              </w:rPr>
              <w:instrText xml:space="preserve"> PAGEREF _Toc114126479 \h </w:instrText>
            </w:r>
            <w:r w:rsidR="003D1360">
              <w:rPr>
                <w:noProof/>
                <w:webHidden/>
              </w:rPr>
            </w:r>
            <w:r w:rsidR="003D1360">
              <w:rPr>
                <w:noProof/>
                <w:webHidden/>
              </w:rPr>
              <w:fldChar w:fldCharType="separate"/>
            </w:r>
            <w:r w:rsidR="003D1360">
              <w:rPr>
                <w:noProof/>
                <w:webHidden/>
              </w:rPr>
              <w:t>3</w:t>
            </w:r>
            <w:r w:rsidR="003D1360">
              <w:rPr>
                <w:noProof/>
                <w:webHidden/>
              </w:rPr>
              <w:fldChar w:fldCharType="end"/>
            </w:r>
          </w:hyperlink>
        </w:p>
        <w:p w14:paraId="07069C95" w14:textId="115E5B3E" w:rsidR="003D1360" w:rsidRDefault="003D1360">
          <w:pPr>
            <w:pStyle w:val="Obsah1"/>
            <w:tabs>
              <w:tab w:val="left" w:pos="440"/>
              <w:tab w:val="right" w:leader="dot" w:pos="9062"/>
            </w:tabs>
            <w:rPr>
              <w:rFonts w:eastAsiaTheme="minorEastAsia"/>
              <w:noProof/>
              <w:lang w:eastAsia="cs-CZ"/>
            </w:rPr>
          </w:pPr>
          <w:hyperlink w:anchor="_Toc114126480" w:history="1">
            <w:r w:rsidRPr="00137F74">
              <w:rPr>
                <w:rStyle w:val="Hypertextovodkaz"/>
                <w:noProof/>
              </w:rPr>
              <w:t>2.</w:t>
            </w:r>
            <w:r>
              <w:rPr>
                <w:rFonts w:eastAsiaTheme="minorEastAsia"/>
                <w:noProof/>
                <w:lang w:eastAsia="cs-CZ"/>
              </w:rPr>
              <w:tab/>
            </w:r>
            <w:r w:rsidRPr="00137F74">
              <w:rPr>
                <w:rStyle w:val="Hypertextovodkaz"/>
                <w:noProof/>
              </w:rPr>
              <w:t>Základní informace o žadateli</w:t>
            </w:r>
            <w:r>
              <w:rPr>
                <w:noProof/>
                <w:webHidden/>
              </w:rPr>
              <w:tab/>
            </w:r>
            <w:r>
              <w:rPr>
                <w:noProof/>
                <w:webHidden/>
              </w:rPr>
              <w:fldChar w:fldCharType="begin"/>
            </w:r>
            <w:r>
              <w:rPr>
                <w:noProof/>
                <w:webHidden/>
              </w:rPr>
              <w:instrText xml:space="preserve"> PAGEREF _Toc114126480 \h </w:instrText>
            </w:r>
            <w:r>
              <w:rPr>
                <w:noProof/>
                <w:webHidden/>
              </w:rPr>
            </w:r>
            <w:r>
              <w:rPr>
                <w:noProof/>
                <w:webHidden/>
              </w:rPr>
              <w:fldChar w:fldCharType="separate"/>
            </w:r>
            <w:r>
              <w:rPr>
                <w:noProof/>
                <w:webHidden/>
              </w:rPr>
              <w:t>3</w:t>
            </w:r>
            <w:r>
              <w:rPr>
                <w:noProof/>
                <w:webHidden/>
              </w:rPr>
              <w:fldChar w:fldCharType="end"/>
            </w:r>
          </w:hyperlink>
        </w:p>
        <w:p w14:paraId="23B1A838" w14:textId="7289C09D" w:rsidR="003D1360" w:rsidRDefault="003D1360">
          <w:pPr>
            <w:pStyle w:val="Obsah1"/>
            <w:tabs>
              <w:tab w:val="left" w:pos="440"/>
              <w:tab w:val="right" w:leader="dot" w:pos="9062"/>
            </w:tabs>
            <w:rPr>
              <w:rFonts w:eastAsiaTheme="minorEastAsia"/>
              <w:noProof/>
              <w:lang w:eastAsia="cs-CZ"/>
            </w:rPr>
          </w:pPr>
          <w:hyperlink w:anchor="_Toc114126481" w:history="1">
            <w:r w:rsidRPr="00137F74">
              <w:rPr>
                <w:rStyle w:val="Hypertextovodkaz"/>
                <w:noProof/>
              </w:rPr>
              <w:t>3.</w:t>
            </w:r>
            <w:r>
              <w:rPr>
                <w:rFonts w:eastAsiaTheme="minorEastAsia"/>
                <w:noProof/>
                <w:lang w:eastAsia="cs-CZ"/>
              </w:rPr>
              <w:tab/>
            </w:r>
            <w:r w:rsidRPr="00137F74">
              <w:rPr>
                <w:rStyle w:val="Hypertextovodkaz"/>
                <w:noProof/>
              </w:rPr>
              <w:t>Charakteristika projektu a jeho soulad s programem</w:t>
            </w:r>
            <w:r>
              <w:rPr>
                <w:noProof/>
                <w:webHidden/>
              </w:rPr>
              <w:tab/>
            </w:r>
            <w:r>
              <w:rPr>
                <w:noProof/>
                <w:webHidden/>
              </w:rPr>
              <w:fldChar w:fldCharType="begin"/>
            </w:r>
            <w:r>
              <w:rPr>
                <w:noProof/>
                <w:webHidden/>
              </w:rPr>
              <w:instrText xml:space="preserve"> PAGEREF _Toc114126481 \h </w:instrText>
            </w:r>
            <w:r>
              <w:rPr>
                <w:noProof/>
                <w:webHidden/>
              </w:rPr>
            </w:r>
            <w:r>
              <w:rPr>
                <w:noProof/>
                <w:webHidden/>
              </w:rPr>
              <w:fldChar w:fldCharType="separate"/>
            </w:r>
            <w:r>
              <w:rPr>
                <w:noProof/>
                <w:webHidden/>
              </w:rPr>
              <w:t>3</w:t>
            </w:r>
            <w:r>
              <w:rPr>
                <w:noProof/>
                <w:webHidden/>
              </w:rPr>
              <w:fldChar w:fldCharType="end"/>
            </w:r>
          </w:hyperlink>
        </w:p>
        <w:p w14:paraId="718F26A3" w14:textId="12A1758D" w:rsidR="003D1360" w:rsidRDefault="003D1360">
          <w:pPr>
            <w:pStyle w:val="Obsah1"/>
            <w:tabs>
              <w:tab w:val="left" w:pos="440"/>
              <w:tab w:val="right" w:leader="dot" w:pos="9062"/>
            </w:tabs>
            <w:rPr>
              <w:rFonts w:eastAsiaTheme="minorEastAsia"/>
              <w:noProof/>
              <w:lang w:eastAsia="cs-CZ"/>
            </w:rPr>
          </w:pPr>
          <w:hyperlink w:anchor="_Toc114126482" w:history="1">
            <w:r w:rsidRPr="00137F74">
              <w:rPr>
                <w:rStyle w:val="Hypertextovodkaz"/>
                <w:noProof/>
              </w:rPr>
              <w:t>4.</w:t>
            </w:r>
            <w:r>
              <w:rPr>
                <w:rFonts w:eastAsiaTheme="minorEastAsia"/>
                <w:noProof/>
                <w:lang w:eastAsia="cs-CZ"/>
              </w:rPr>
              <w:tab/>
            </w:r>
            <w:r w:rsidRPr="00137F74">
              <w:rPr>
                <w:rStyle w:val="Hypertextovodkaz"/>
                <w:noProof/>
              </w:rPr>
              <w:t>Podrobný popis projektu</w:t>
            </w:r>
            <w:r>
              <w:rPr>
                <w:noProof/>
                <w:webHidden/>
              </w:rPr>
              <w:tab/>
            </w:r>
            <w:r>
              <w:rPr>
                <w:noProof/>
                <w:webHidden/>
              </w:rPr>
              <w:fldChar w:fldCharType="begin"/>
            </w:r>
            <w:r>
              <w:rPr>
                <w:noProof/>
                <w:webHidden/>
              </w:rPr>
              <w:instrText xml:space="preserve"> PAGEREF _Toc114126482 \h </w:instrText>
            </w:r>
            <w:r>
              <w:rPr>
                <w:noProof/>
                <w:webHidden/>
              </w:rPr>
            </w:r>
            <w:r>
              <w:rPr>
                <w:noProof/>
                <w:webHidden/>
              </w:rPr>
              <w:fldChar w:fldCharType="separate"/>
            </w:r>
            <w:r>
              <w:rPr>
                <w:noProof/>
                <w:webHidden/>
              </w:rPr>
              <w:t>5</w:t>
            </w:r>
            <w:r>
              <w:rPr>
                <w:noProof/>
                <w:webHidden/>
              </w:rPr>
              <w:fldChar w:fldCharType="end"/>
            </w:r>
          </w:hyperlink>
        </w:p>
        <w:p w14:paraId="1BCA2132" w14:textId="24E16AFF" w:rsidR="003D1360" w:rsidRDefault="003D1360">
          <w:pPr>
            <w:pStyle w:val="Obsah2"/>
            <w:tabs>
              <w:tab w:val="left" w:pos="880"/>
              <w:tab w:val="right" w:leader="dot" w:pos="9062"/>
            </w:tabs>
            <w:rPr>
              <w:rFonts w:eastAsiaTheme="minorEastAsia"/>
              <w:noProof/>
              <w:lang w:eastAsia="cs-CZ"/>
            </w:rPr>
          </w:pPr>
          <w:hyperlink w:anchor="_Toc114126487" w:history="1">
            <w:r w:rsidRPr="00137F74">
              <w:rPr>
                <w:rStyle w:val="Hypertextovodkaz"/>
                <w:noProof/>
              </w:rPr>
              <w:t>4.1</w:t>
            </w:r>
            <w:r>
              <w:rPr>
                <w:rFonts w:eastAsiaTheme="minorEastAsia"/>
                <w:noProof/>
                <w:lang w:eastAsia="cs-CZ"/>
              </w:rPr>
              <w:tab/>
            </w:r>
            <w:r w:rsidRPr="00137F74">
              <w:rPr>
                <w:rStyle w:val="Hypertextovodkaz"/>
                <w:noProof/>
              </w:rPr>
              <w:t>Podrobný popis výchozího stavu</w:t>
            </w:r>
            <w:r>
              <w:rPr>
                <w:noProof/>
                <w:webHidden/>
              </w:rPr>
              <w:tab/>
            </w:r>
            <w:r>
              <w:rPr>
                <w:noProof/>
                <w:webHidden/>
              </w:rPr>
              <w:fldChar w:fldCharType="begin"/>
            </w:r>
            <w:r>
              <w:rPr>
                <w:noProof/>
                <w:webHidden/>
              </w:rPr>
              <w:instrText xml:space="preserve"> PAGEREF _Toc114126487 \h </w:instrText>
            </w:r>
            <w:r>
              <w:rPr>
                <w:noProof/>
                <w:webHidden/>
              </w:rPr>
            </w:r>
            <w:r>
              <w:rPr>
                <w:noProof/>
                <w:webHidden/>
              </w:rPr>
              <w:fldChar w:fldCharType="separate"/>
            </w:r>
            <w:r>
              <w:rPr>
                <w:noProof/>
                <w:webHidden/>
              </w:rPr>
              <w:t>5</w:t>
            </w:r>
            <w:r>
              <w:rPr>
                <w:noProof/>
                <w:webHidden/>
              </w:rPr>
              <w:fldChar w:fldCharType="end"/>
            </w:r>
          </w:hyperlink>
        </w:p>
        <w:p w14:paraId="346836E2" w14:textId="6FBC5EC4" w:rsidR="003D1360" w:rsidRDefault="003D1360">
          <w:pPr>
            <w:pStyle w:val="Obsah2"/>
            <w:tabs>
              <w:tab w:val="left" w:pos="880"/>
              <w:tab w:val="right" w:leader="dot" w:pos="9062"/>
            </w:tabs>
            <w:rPr>
              <w:rFonts w:eastAsiaTheme="minorEastAsia"/>
              <w:noProof/>
              <w:lang w:eastAsia="cs-CZ"/>
            </w:rPr>
          </w:pPr>
          <w:hyperlink w:anchor="_Toc114126488" w:history="1">
            <w:r w:rsidRPr="00137F74">
              <w:rPr>
                <w:rStyle w:val="Hypertextovodkaz"/>
                <w:noProof/>
              </w:rPr>
              <w:t>4.2</w:t>
            </w:r>
            <w:r>
              <w:rPr>
                <w:rFonts w:eastAsiaTheme="minorEastAsia"/>
                <w:noProof/>
                <w:lang w:eastAsia="cs-CZ"/>
              </w:rPr>
              <w:tab/>
            </w:r>
            <w:r w:rsidRPr="00137F74">
              <w:rPr>
                <w:rStyle w:val="Hypertextovodkaz"/>
                <w:noProof/>
              </w:rPr>
              <w:t>Popis jednotlivých částí projektu</w:t>
            </w:r>
            <w:r>
              <w:rPr>
                <w:noProof/>
                <w:webHidden/>
              </w:rPr>
              <w:tab/>
            </w:r>
            <w:r>
              <w:rPr>
                <w:noProof/>
                <w:webHidden/>
              </w:rPr>
              <w:fldChar w:fldCharType="begin"/>
            </w:r>
            <w:r>
              <w:rPr>
                <w:noProof/>
                <w:webHidden/>
              </w:rPr>
              <w:instrText xml:space="preserve"> PAGEREF _Toc114126488 \h </w:instrText>
            </w:r>
            <w:r>
              <w:rPr>
                <w:noProof/>
                <w:webHidden/>
              </w:rPr>
            </w:r>
            <w:r>
              <w:rPr>
                <w:noProof/>
                <w:webHidden/>
              </w:rPr>
              <w:fldChar w:fldCharType="separate"/>
            </w:r>
            <w:r>
              <w:rPr>
                <w:noProof/>
                <w:webHidden/>
              </w:rPr>
              <w:t>5</w:t>
            </w:r>
            <w:r>
              <w:rPr>
                <w:noProof/>
                <w:webHidden/>
              </w:rPr>
              <w:fldChar w:fldCharType="end"/>
            </w:r>
          </w:hyperlink>
        </w:p>
        <w:p w14:paraId="1D0E4D07" w14:textId="050501EE" w:rsidR="003D1360" w:rsidRDefault="003D1360">
          <w:pPr>
            <w:pStyle w:val="Obsah2"/>
            <w:tabs>
              <w:tab w:val="left" w:pos="880"/>
              <w:tab w:val="right" w:leader="dot" w:pos="9062"/>
            </w:tabs>
            <w:rPr>
              <w:rFonts w:eastAsiaTheme="minorEastAsia"/>
              <w:noProof/>
              <w:lang w:eastAsia="cs-CZ"/>
            </w:rPr>
          </w:pPr>
          <w:hyperlink w:anchor="_Toc114126489" w:history="1">
            <w:r w:rsidRPr="00137F74">
              <w:rPr>
                <w:rStyle w:val="Hypertextovodkaz"/>
                <w:noProof/>
              </w:rPr>
              <w:t>4.3</w:t>
            </w:r>
            <w:r>
              <w:rPr>
                <w:rFonts w:eastAsiaTheme="minorEastAsia"/>
                <w:noProof/>
                <w:lang w:eastAsia="cs-CZ"/>
              </w:rPr>
              <w:tab/>
            </w:r>
            <w:r w:rsidRPr="00137F74">
              <w:rPr>
                <w:rStyle w:val="Hypertextovodkaz"/>
                <w:noProof/>
              </w:rPr>
              <w:t>Odůvodnění potřebnosti a účelnosti investice</w:t>
            </w:r>
            <w:r>
              <w:rPr>
                <w:noProof/>
                <w:webHidden/>
              </w:rPr>
              <w:tab/>
            </w:r>
            <w:r>
              <w:rPr>
                <w:noProof/>
                <w:webHidden/>
              </w:rPr>
              <w:fldChar w:fldCharType="begin"/>
            </w:r>
            <w:r>
              <w:rPr>
                <w:noProof/>
                <w:webHidden/>
              </w:rPr>
              <w:instrText xml:space="preserve"> PAGEREF _Toc114126489 \h </w:instrText>
            </w:r>
            <w:r>
              <w:rPr>
                <w:noProof/>
                <w:webHidden/>
              </w:rPr>
            </w:r>
            <w:r>
              <w:rPr>
                <w:noProof/>
                <w:webHidden/>
              </w:rPr>
              <w:fldChar w:fldCharType="separate"/>
            </w:r>
            <w:r>
              <w:rPr>
                <w:noProof/>
                <w:webHidden/>
              </w:rPr>
              <w:t>10</w:t>
            </w:r>
            <w:r>
              <w:rPr>
                <w:noProof/>
                <w:webHidden/>
              </w:rPr>
              <w:fldChar w:fldCharType="end"/>
            </w:r>
          </w:hyperlink>
        </w:p>
        <w:p w14:paraId="48ADBF9D" w14:textId="3A31438E" w:rsidR="003D1360" w:rsidRDefault="003D1360">
          <w:pPr>
            <w:pStyle w:val="Obsah2"/>
            <w:tabs>
              <w:tab w:val="left" w:pos="880"/>
              <w:tab w:val="right" w:leader="dot" w:pos="9062"/>
            </w:tabs>
            <w:rPr>
              <w:rFonts w:eastAsiaTheme="minorEastAsia"/>
              <w:noProof/>
              <w:lang w:eastAsia="cs-CZ"/>
            </w:rPr>
          </w:pPr>
          <w:hyperlink w:anchor="_Toc114126490" w:history="1">
            <w:r w:rsidRPr="00137F74">
              <w:rPr>
                <w:rStyle w:val="Hypertextovodkaz"/>
                <w:noProof/>
              </w:rPr>
              <w:t>4.4</w:t>
            </w:r>
            <w:r>
              <w:rPr>
                <w:rFonts w:eastAsiaTheme="minorEastAsia"/>
                <w:noProof/>
                <w:lang w:eastAsia="cs-CZ"/>
              </w:rPr>
              <w:tab/>
            </w:r>
            <w:r w:rsidRPr="00137F74">
              <w:rPr>
                <w:rStyle w:val="Hypertextovodkaz"/>
                <w:noProof/>
              </w:rPr>
              <w:t>Harmonogram realizace projektu</w:t>
            </w:r>
            <w:r>
              <w:rPr>
                <w:noProof/>
                <w:webHidden/>
              </w:rPr>
              <w:tab/>
            </w:r>
            <w:r>
              <w:rPr>
                <w:noProof/>
                <w:webHidden/>
              </w:rPr>
              <w:fldChar w:fldCharType="begin"/>
            </w:r>
            <w:r>
              <w:rPr>
                <w:noProof/>
                <w:webHidden/>
              </w:rPr>
              <w:instrText xml:space="preserve"> PAGEREF _Toc114126490 \h </w:instrText>
            </w:r>
            <w:r>
              <w:rPr>
                <w:noProof/>
                <w:webHidden/>
              </w:rPr>
            </w:r>
            <w:r>
              <w:rPr>
                <w:noProof/>
                <w:webHidden/>
              </w:rPr>
              <w:fldChar w:fldCharType="separate"/>
            </w:r>
            <w:r>
              <w:rPr>
                <w:noProof/>
                <w:webHidden/>
              </w:rPr>
              <w:t>11</w:t>
            </w:r>
            <w:r>
              <w:rPr>
                <w:noProof/>
                <w:webHidden/>
              </w:rPr>
              <w:fldChar w:fldCharType="end"/>
            </w:r>
          </w:hyperlink>
        </w:p>
        <w:p w14:paraId="4C9CBB1B" w14:textId="3102A74F" w:rsidR="003D1360" w:rsidRDefault="003D1360">
          <w:pPr>
            <w:pStyle w:val="Obsah2"/>
            <w:tabs>
              <w:tab w:val="left" w:pos="880"/>
              <w:tab w:val="right" w:leader="dot" w:pos="9062"/>
            </w:tabs>
            <w:rPr>
              <w:rFonts w:eastAsiaTheme="minorEastAsia"/>
              <w:noProof/>
              <w:lang w:eastAsia="cs-CZ"/>
            </w:rPr>
          </w:pPr>
          <w:hyperlink w:anchor="_Toc114126491" w:history="1">
            <w:r w:rsidRPr="00137F74">
              <w:rPr>
                <w:rStyle w:val="Hypertextovodkaz"/>
                <w:noProof/>
              </w:rPr>
              <w:t>4.5</w:t>
            </w:r>
            <w:r>
              <w:rPr>
                <w:rFonts w:eastAsiaTheme="minorEastAsia"/>
                <w:noProof/>
                <w:lang w:eastAsia="cs-CZ"/>
              </w:rPr>
              <w:tab/>
            </w:r>
            <w:r w:rsidRPr="00137F74">
              <w:rPr>
                <w:rStyle w:val="Hypertextovodkaz"/>
                <w:noProof/>
              </w:rPr>
              <w:t>Připravenost projektu k realizaci</w:t>
            </w:r>
            <w:r>
              <w:rPr>
                <w:noProof/>
                <w:webHidden/>
              </w:rPr>
              <w:tab/>
            </w:r>
            <w:r>
              <w:rPr>
                <w:noProof/>
                <w:webHidden/>
              </w:rPr>
              <w:fldChar w:fldCharType="begin"/>
            </w:r>
            <w:r>
              <w:rPr>
                <w:noProof/>
                <w:webHidden/>
              </w:rPr>
              <w:instrText xml:space="preserve"> PAGEREF _Toc114126491 \h </w:instrText>
            </w:r>
            <w:r>
              <w:rPr>
                <w:noProof/>
                <w:webHidden/>
              </w:rPr>
            </w:r>
            <w:r>
              <w:rPr>
                <w:noProof/>
                <w:webHidden/>
              </w:rPr>
              <w:fldChar w:fldCharType="separate"/>
            </w:r>
            <w:r>
              <w:rPr>
                <w:noProof/>
                <w:webHidden/>
              </w:rPr>
              <w:t>11</w:t>
            </w:r>
            <w:r>
              <w:rPr>
                <w:noProof/>
                <w:webHidden/>
              </w:rPr>
              <w:fldChar w:fldCharType="end"/>
            </w:r>
          </w:hyperlink>
        </w:p>
        <w:p w14:paraId="33C2E92E" w14:textId="13B1E065" w:rsidR="003D1360" w:rsidRDefault="003D1360">
          <w:pPr>
            <w:pStyle w:val="Obsah2"/>
            <w:tabs>
              <w:tab w:val="left" w:pos="880"/>
              <w:tab w:val="right" w:leader="dot" w:pos="9062"/>
            </w:tabs>
            <w:rPr>
              <w:rFonts w:eastAsiaTheme="minorEastAsia"/>
              <w:noProof/>
              <w:lang w:eastAsia="cs-CZ"/>
            </w:rPr>
          </w:pPr>
          <w:hyperlink w:anchor="_Toc114126492" w:history="1">
            <w:r w:rsidRPr="00137F74">
              <w:rPr>
                <w:rStyle w:val="Hypertextovodkaz"/>
                <w:noProof/>
              </w:rPr>
              <w:t>4.6</w:t>
            </w:r>
            <w:r>
              <w:rPr>
                <w:rFonts w:eastAsiaTheme="minorEastAsia"/>
                <w:noProof/>
                <w:lang w:eastAsia="cs-CZ"/>
              </w:rPr>
              <w:tab/>
            </w:r>
            <w:r w:rsidRPr="00137F74">
              <w:rPr>
                <w:rStyle w:val="Hypertextovodkaz"/>
                <w:noProof/>
              </w:rPr>
              <w:t>Ekonomická/neekonomická činnost žadatele o podporu</w:t>
            </w:r>
            <w:r>
              <w:rPr>
                <w:noProof/>
                <w:webHidden/>
              </w:rPr>
              <w:tab/>
            </w:r>
            <w:r>
              <w:rPr>
                <w:noProof/>
                <w:webHidden/>
              </w:rPr>
              <w:fldChar w:fldCharType="begin"/>
            </w:r>
            <w:r>
              <w:rPr>
                <w:noProof/>
                <w:webHidden/>
              </w:rPr>
              <w:instrText xml:space="preserve"> PAGEREF _Toc114126492 \h </w:instrText>
            </w:r>
            <w:r>
              <w:rPr>
                <w:noProof/>
                <w:webHidden/>
              </w:rPr>
            </w:r>
            <w:r>
              <w:rPr>
                <w:noProof/>
                <w:webHidden/>
              </w:rPr>
              <w:fldChar w:fldCharType="separate"/>
            </w:r>
            <w:r>
              <w:rPr>
                <w:noProof/>
                <w:webHidden/>
              </w:rPr>
              <w:t>11</w:t>
            </w:r>
            <w:r>
              <w:rPr>
                <w:noProof/>
                <w:webHidden/>
              </w:rPr>
              <w:fldChar w:fldCharType="end"/>
            </w:r>
          </w:hyperlink>
        </w:p>
        <w:p w14:paraId="5778528A" w14:textId="1CD671B6" w:rsidR="003D1360" w:rsidRDefault="003D1360">
          <w:pPr>
            <w:pStyle w:val="Obsah1"/>
            <w:tabs>
              <w:tab w:val="left" w:pos="440"/>
              <w:tab w:val="right" w:leader="dot" w:pos="9062"/>
            </w:tabs>
            <w:rPr>
              <w:rFonts w:eastAsiaTheme="minorEastAsia"/>
              <w:noProof/>
              <w:lang w:eastAsia="cs-CZ"/>
            </w:rPr>
          </w:pPr>
          <w:hyperlink w:anchor="_Toc114126493" w:history="1">
            <w:r w:rsidRPr="00137F74">
              <w:rPr>
                <w:rStyle w:val="Hypertextovodkaz"/>
                <w:noProof/>
              </w:rPr>
              <w:t>5.</w:t>
            </w:r>
            <w:r>
              <w:rPr>
                <w:rFonts w:eastAsiaTheme="minorEastAsia"/>
                <w:noProof/>
                <w:lang w:eastAsia="cs-CZ"/>
              </w:rPr>
              <w:tab/>
            </w:r>
            <w:r w:rsidRPr="00137F74">
              <w:rPr>
                <w:rStyle w:val="Hypertextovodkaz"/>
                <w:noProof/>
              </w:rPr>
              <w:t>Prokázání právních vztahů</w:t>
            </w:r>
            <w:r>
              <w:rPr>
                <w:noProof/>
                <w:webHidden/>
              </w:rPr>
              <w:tab/>
            </w:r>
            <w:r>
              <w:rPr>
                <w:noProof/>
                <w:webHidden/>
              </w:rPr>
              <w:fldChar w:fldCharType="begin"/>
            </w:r>
            <w:r>
              <w:rPr>
                <w:noProof/>
                <w:webHidden/>
              </w:rPr>
              <w:instrText xml:space="preserve"> PAGEREF _Toc114126493 \h </w:instrText>
            </w:r>
            <w:r>
              <w:rPr>
                <w:noProof/>
                <w:webHidden/>
              </w:rPr>
            </w:r>
            <w:r>
              <w:rPr>
                <w:noProof/>
                <w:webHidden/>
              </w:rPr>
              <w:fldChar w:fldCharType="separate"/>
            </w:r>
            <w:r>
              <w:rPr>
                <w:noProof/>
                <w:webHidden/>
              </w:rPr>
              <w:t>12</w:t>
            </w:r>
            <w:r>
              <w:rPr>
                <w:noProof/>
                <w:webHidden/>
              </w:rPr>
              <w:fldChar w:fldCharType="end"/>
            </w:r>
          </w:hyperlink>
        </w:p>
        <w:p w14:paraId="3E036740" w14:textId="35F86ADE" w:rsidR="003D1360" w:rsidRDefault="003D1360">
          <w:pPr>
            <w:pStyle w:val="Obsah1"/>
            <w:tabs>
              <w:tab w:val="left" w:pos="440"/>
              <w:tab w:val="right" w:leader="dot" w:pos="9062"/>
            </w:tabs>
            <w:rPr>
              <w:rFonts w:eastAsiaTheme="minorEastAsia"/>
              <w:noProof/>
              <w:lang w:eastAsia="cs-CZ"/>
            </w:rPr>
          </w:pPr>
          <w:hyperlink w:anchor="_Toc114126494" w:history="1">
            <w:r w:rsidRPr="00137F74">
              <w:rPr>
                <w:rStyle w:val="Hypertextovodkaz"/>
                <w:noProof/>
              </w:rPr>
              <w:t>6.</w:t>
            </w:r>
            <w:r>
              <w:rPr>
                <w:rFonts w:eastAsiaTheme="minorEastAsia"/>
                <w:noProof/>
                <w:lang w:eastAsia="cs-CZ"/>
              </w:rPr>
              <w:tab/>
            </w:r>
            <w:r w:rsidRPr="00137F74">
              <w:rPr>
                <w:rStyle w:val="Hypertextovodkaz"/>
                <w:noProof/>
              </w:rPr>
              <w:t>Soulad projektu s principy zajišťujícími rovnost, začlenění a nediskriminaci a s principy udržitelného Rozvoje (horizontální principy)</w:t>
            </w:r>
            <w:r>
              <w:rPr>
                <w:noProof/>
                <w:webHidden/>
              </w:rPr>
              <w:tab/>
            </w:r>
            <w:r>
              <w:rPr>
                <w:noProof/>
                <w:webHidden/>
              </w:rPr>
              <w:fldChar w:fldCharType="begin"/>
            </w:r>
            <w:r>
              <w:rPr>
                <w:noProof/>
                <w:webHidden/>
              </w:rPr>
              <w:instrText xml:space="preserve"> PAGEREF _Toc114126494 \h </w:instrText>
            </w:r>
            <w:r>
              <w:rPr>
                <w:noProof/>
                <w:webHidden/>
              </w:rPr>
            </w:r>
            <w:r>
              <w:rPr>
                <w:noProof/>
                <w:webHidden/>
              </w:rPr>
              <w:fldChar w:fldCharType="separate"/>
            </w:r>
            <w:r>
              <w:rPr>
                <w:noProof/>
                <w:webHidden/>
              </w:rPr>
              <w:t>12</w:t>
            </w:r>
            <w:r>
              <w:rPr>
                <w:noProof/>
                <w:webHidden/>
              </w:rPr>
              <w:fldChar w:fldCharType="end"/>
            </w:r>
          </w:hyperlink>
        </w:p>
        <w:p w14:paraId="239CEA67" w14:textId="5937AB39" w:rsidR="003D1360" w:rsidRDefault="003D1360">
          <w:pPr>
            <w:pStyle w:val="Obsah2"/>
            <w:tabs>
              <w:tab w:val="left" w:pos="880"/>
              <w:tab w:val="right" w:leader="dot" w:pos="9062"/>
            </w:tabs>
            <w:rPr>
              <w:rFonts w:eastAsiaTheme="minorEastAsia"/>
              <w:noProof/>
              <w:lang w:eastAsia="cs-CZ"/>
            </w:rPr>
          </w:pPr>
          <w:hyperlink w:anchor="_Toc114126497" w:history="1">
            <w:r w:rsidRPr="00137F74">
              <w:rPr>
                <w:rStyle w:val="Hypertextovodkaz"/>
                <w:noProof/>
              </w:rPr>
              <w:t>6.1</w:t>
            </w:r>
            <w:r>
              <w:rPr>
                <w:rFonts w:eastAsiaTheme="minorEastAsia"/>
                <w:noProof/>
                <w:lang w:eastAsia="cs-CZ"/>
              </w:rPr>
              <w:tab/>
            </w:r>
            <w:r w:rsidRPr="00137F74">
              <w:rPr>
                <w:rStyle w:val="Hypertextovodkaz"/>
                <w:noProof/>
              </w:rPr>
              <w:t>Soulad projektu s principy zajišťujícími rovnost, začlenění a nediskriminaci</w:t>
            </w:r>
            <w:r>
              <w:rPr>
                <w:noProof/>
                <w:webHidden/>
              </w:rPr>
              <w:tab/>
            </w:r>
            <w:r>
              <w:rPr>
                <w:noProof/>
                <w:webHidden/>
              </w:rPr>
              <w:fldChar w:fldCharType="begin"/>
            </w:r>
            <w:r>
              <w:rPr>
                <w:noProof/>
                <w:webHidden/>
              </w:rPr>
              <w:instrText xml:space="preserve"> PAGEREF _Toc114126497 \h </w:instrText>
            </w:r>
            <w:r>
              <w:rPr>
                <w:noProof/>
                <w:webHidden/>
              </w:rPr>
            </w:r>
            <w:r>
              <w:rPr>
                <w:noProof/>
                <w:webHidden/>
              </w:rPr>
              <w:fldChar w:fldCharType="separate"/>
            </w:r>
            <w:r>
              <w:rPr>
                <w:noProof/>
                <w:webHidden/>
              </w:rPr>
              <w:t>12</w:t>
            </w:r>
            <w:r>
              <w:rPr>
                <w:noProof/>
                <w:webHidden/>
              </w:rPr>
              <w:fldChar w:fldCharType="end"/>
            </w:r>
          </w:hyperlink>
        </w:p>
        <w:p w14:paraId="55D93753" w14:textId="153EBEB7" w:rsidR="003D1360" w:rsidRDefault="003D1360">
          <w:pPr>
            <w:pStyle w:val="Obsah2"/>
            <w:tabs>
              <w:tab w:val="left" w:pos="880"/>
              <w:tab w:val="right" w:leader="dot" w:pos="9062"/>
            </w:tabs>
            <w:rPr>
              <w:rFonts w:eastAsiaTheme="minorEastAsia"/>
              <w:noProof/>
              <w:lang w:eastAsia="cs-CZ"/>
            </w:rPr>
          </w:pPr>
          <w:hyperlink w:anchor="_Toc114126498" w:history="1">
            <w:r w:rsidRPr="00137F74">
              <w:rPr>
                <w:rStyle w:val="Hypertextovodkaz"/>
                <w:noProof/>
              </w:rPr>
              <w:t>6.2</w:t>
            </w:r>
            <w:r>
              <w:rPr>
                <w:rFonts w:eastAsiaTheme="minorEastAsia"/>
                <w:noProof/>
                <w:lang w:eastAsia="cs-CZ"/>
              </w:rPr>
              <w:tab/>
            </w:r>
            <w:r w:rsidRPr="00137F74">
              <w:rPr>
                <w:rStyle w:val="Hypertextovodkaz"/>
                <w:noProof/>
              </w:rPr>
              <w:t>Soulad projektu s principy udržitelného rozvoje</w:t>
            </w:r>
            <w:r>
              <w:rPr>
                <w:noProof/>
                <w:webHidden/>
              </w:rPr>
              <w:tab/>
            </w:r>
            <w:r>
              <w:rPr>
                <w:noProof/>
                <w:webHidden/>
              </w:rPr>
              <w:fldChar w:fldCharType="begin"/>
            </w:r>
            <w:r>
              <w:rPr>
                <w:noProof/>
                <w:webHidden/>
              </w:rPr>
              <w:instrText xml:space="preserve"> PAGEREF _Toc114126498 \h </w:instrText>
            </w:r>
            <w:r>
              <w:rPr>
                <w:noProof/>
                <w:webHidden/>
              </w:rPr>
            </w:r>
            <w:r>
              <w:rPr>
                <w:noProof/>
                <w:webHidden/>
              </w:rPr>
              <w:fldChar w:fldCharType="separate"/>
            </w:r>
            <w:r>
              <w:rPr>
                <w:noProof/>
                <w:webHidden/>
              </w:rPr>
              <w:t>12</w:t>
            </w:r>
            <w:r>
              <w:rPr>
                <w:noProof/>
                <w:webHidden/>
              </w:rPr>
              <w:fldChar w:fldCharType="end"/>
            </w:r>
          </w:hyperlink>
        </w:p>
        <w:p w14:paraId="092C570E" w14:textId="6E84EEEB" w:rsidR="003D1360" w:rsidRDefault="003D1360">
          <w:pPr>
            <w:pStyle w:val="Obsah1"/>
            <w:tabs>
              <w:tab w:val="left" w:pos="440"/>
              <w:tab w:val="right" w:leader="dot" w:pos="9062"/>
            </w:tabs>
            <w:rPr>
              <w:rFonts w:eastAsiaTheme="minorEastAsia"/>
              <w:noProof/>
              <w:lang w:eastAsia="cs-CZ"/>
            </w:rPr>
          </w:pPr>
          <w:hyperlink w:anchor="_Toc114126499" w:history="1">
            <w:r w:rsidRPr="00137F74">
              <w:rPr>
                <w:rStyle w:val="Hypertextovodkaz"/>
                <w:noProof/>
              </w:rPr>
              <w:t>7.</w:t>
            </w:r>
            <w:r>
              <w:rPr>
                <w:rFonts w:eastAsiaTheme="minorEastAsia"/>
                <w:noProof/>
                <w:lang w:eastAsia="cs-CZ"/>
              </w:rPr>
              <w:tab/>
            </w:r>
            <w:r w:rsidRPr="00137F74">
              <w:rPr>
                <w:rStyle w:val="Hypertextovodkaz"/>
                <w:noProof/>
              </w:rPr>
              <w:t>Výstupy a výsledky projektu</w:t>
            </w:r>
            <w:r>
              <w:rPr>
                <w:noProof/>
                <w:webHidden/>
              </w:rPr>
              <w:tab/>
            </w:r>
            <w:r>
              <w:rPr>
                <w:noProof/>
                <w:webHidden/>
              </w:rPr>
              <w:fldChar w:fldCharType="begin"/>
            </w:r>
            <w:r>
              <w:rPr>
                <w:noProof/>
                <w:webHidden/>
              </w:rPr>
              <w:instrText xml:space="preserve"> PAGEREF _Toc114126499 \h </w:instrText>
            </w:r>
            <w:r>
              <w:rPr>
                <w:noProof/>
                <w:webHidden/>
              </w:rPr>
            </w:r>
            <w:r>
              <w:rPr>
                <w:noProof/>
                <w:webHidden/>
              </w:rPr>
              <w:fldChar w:fldCharType="separate"/>
            </w:r>
            <w:r>
              <w:rPr>
                <w:noProof/>
                <w:webHidden/>
              </w:rPr>
              <w:t>13</w:t>
            </w:r>
            <w:r>
              <w:rPr>
                <w:noProof/>
                <w:webHidden/>
              </w:rPr>
              <w:fldChar w:fldCharType="end"/>
            </w:r>
          </w:hyperlink>
        </w:p>
        <w:p w14:paraId="051456C8" w14:textId="5C75AD37" w:rsidR="003D1360" w:rsidRDefault="003D1360">
          <w:pPr>
            <w:pStyle w:val="Obsah1"/>
            <w:tabs>
              <w:tab w:val="left" w:pos="440"/>
              <w:tab w:val="right" w:leader="dot" w:pos="9062"/>
            </w:tabs>
            <w:rPr>
              <w:rFonts w:eastAsiaTheme="minorEastAsia"/>
              <w:noProof/>
              <w:lang w:eastAsia="cs-CZ"/>
            </w:rPr>
          </w:pPr>
          <w:hyperlink w:anchor="_Toc114126500" w:history="1">
            <w:r w:rsidRPr="00137F74">
              <w:rPr>
                <w:rStyle w:val="Hypertextovodkaz"/>
                <w:noProof/>
              </w:rPr>
              <w:t>8.</w:t>
            </w:r>
            <w:r>
              <w:rPr>
                <w:rFonts w:eastAsiaTheme="minorEastAsia"/>
                <w:noProof/>
                <w:lang w:eastAsia="cs-CZ"/>
              </w:rPr>
              <w:tab/>
            </w:r>
            <w:r w:rsidRPr="00137F74">
              <w:rPr>
                <w:rStyle w:val="Hypertextovodkaz"/>
                <w:noProof/>
              </w:rPr>
              <w:t>Způsob stanovení cen</w:t>
            </w:r>
            <w:r>
              <w:rPr>
                <w:noProof/>
                <w:webHidden/>
              </w:rPr>
              <w:tab/>
            </w:r>
            <w:r>
              <w:rPr>
                <w:noProof/>
                <w:webHidden/>
              </w:rPr>
              <w:fldChar w:fldCharType="begin"/>
            </w:r>
            <w:r>
              <w:rPr>
                <w:noProof/>
                <w:webHidden/>
              </w:rPr>
              <w:instrText xml:space="preserve"> PAGEREF _Toc114126500 \h </w:instrText>
            </w:r>
            <w:r>
              <w:rPr>
                <w:noProof/>
                <w:webHidden/>
              </w:rPr>
            </w:r>
            <w:r>
              <w:rPr>
                <w:noProof/>
                <w:webHidden/>
              </w:rPr>
              <w:fldChar w:fldCharType="separate"/>
            </w:r>
            <w:r>
              <w:rPr>
                <w:noProof/>
                <w:webHidden/>
              </w:rPr>
              <w:t>14</w:t>
            </w:r>
            <w:r>
              <w:rPr>
                <w:noProof/>
                <w:webHidden/>
              </w:rPr>
              <w:fldChar w:fldCharType="end"/>
            </w:r>
          </w:hyperlink>
        </w:p>
        <w:p w14:paraId="7851EDF3" w14:textId="6B84FBF1" w:rsidR="003D1360" w:rsidRDefault="003D1360">
          <w:pPr>
            <w:pStyle w:val="Obsah1"/>
            <w:tabs>
              <w:tab w:val="left" w:pos="440"/>
              <w:tab w:val="right" w:leader="dot" w:pos="9062"/>
            </w:tabs>
            <w:rPr>
              <w:rFonts w:eastAsiaTheme="minorEastAsia"/>
              <w:noProof/>
              <w:lang w:eastAsia="cs-CZ"/>
            </w:rPr>
          </w:pPr>
          <w:hyperlink w:anchor="_Toc114126501" w:history="1">
            <w:r w:rsidRPr="00137F74">
              <w:rPr>
                <w:rStyle w:val="Hypertextovodkaz"/>
                <w:noProof/>
              </w:rPr>
              <w:t>9.</w:t>
            </w:r>
            <w:r>
              <w:rPr>
                <w:rFonts w:eastAsiaTheme="minorEastAsia"/>
                <w:noProof/>
                <w:lang w:eastAsia="cs-CZ"/>
              </w:rPr>
              <w:tab/>
            </w:r>
            <w:r w:rsidRPr="00137F74">
              <w:rPr>
                <w:rStyle w:val="Hypertextovodkaz"/>
                <w:noProof/>
              </w:rPr>
              <w:t>Zajištění udržitelnosti projektu</w:t>
            </w:r>
            <w:r>
              <w:rPr>
                <w:noProof/>
                <w:webHidden/>
              </w:rPr>
              <w:tab/>
            </w:r>
            <w:r>
              <w:rPr>
                <w:noProof/>
                <w:webHidden/>
              </w:rPr>
              <w:fldChar w:fldCharType="begin"/>
            </w:r>
            <w:r>
              <w:rPr>
                <w:noProof/>
                <w:webHidden/>
              </w:rPr>
              <w:instrText xml:space="preserve"> PAGEREF _Toc114126501 \h </w:instrText>
            </w:r>
            <w:r>
              <w:rPr>
                <w:noProof/>
                <w:webHidden/>
              </w:rPr>
            </w:r>
            <w:r>
              <w:rPr>
                <w:noProof/>
                <w:webHidden/>
              </w:rPr>
              <w:fldChar w:fldCharType="separate"/>
            </w:r>
            <w:r>
              <w:rPr>
                <w:noProof/>
                <w:webHidden/>
              </w:rPr>
              <w:t>17</w:t>
            </w:r>
            <w:r>
              <w:rPr>
                <w:noProof/>
                <w:webHidden/>
              </w:rPr>
              <w:fldChar w:fldCharType="end"/>
            </w:r>
          </w:hyperlink>
        </w:p>
        <w:p w14:paraId="7A22856D" w14:textId="23230767" w:rsidR="003D1360" w:rsidRDefault="003D1360">
          <w:pPr>
            <w:pStyle w:val="Obsah1"/>
            <w:tabs>
              <w:tab w:val="left" w:pos="660"/>
              <w:tab w:val="right" w:leader="dot" w:pos="9062"/>
            </w:tabs>
            <w:rPr>
              <w:rFonts w:eastAsiaTheme="minorEastAsia"/>
              <w:noProof/>
              <w:lang w:eastAsia="cs-CZ"/>
            </w:rPr>
          </w:pPr>
          <w:hyperlink w:anchor="_Toc114126502" w:history="1">
            <w:r w:rsidRPr="00137F74">
              <w:rPr>
                <w:rStyle w:val="Hypertextovodkaz"/>
                <w:noProof/>
              </w:rPr>
              <w:t>10.</w:t>
            </w:r>
            <w:r>
              <w:rPr>
                <w:rFonts w:eastAsiaTheme="minorEastAsia"/>
                <w:noProof/>
                <w:lang w:eastAsia="cs-CZ"/>
              </w:rPr>
              <w:tab/>
            </w:r>
            <w:r w:rsidRPr="00137F74">
              <w:rPr>
                <w:rStyle w:val="Hypertextovodkaz"/>
                <w:noProof/>
              </w:rPr>
              <w:t>Veřejná podpora</w:t>
            </w:r>
            <w:r>
              <w:rPr>
                <w:noProof/>
                <w:webHidden/>
              </w:rPr>
              <w:tab/>
            </w:r>
            <w:r>
              <w:rPr>
                <w:noProof/>
                <w:webHidden/>
              </w:rPr>
              <w:fldChar w:fldCharType="begin"/>
            </w:r>
            <w:r>
              <w:rPr>
                <w:noProof/>
                <w:webHidden/>
              </w:rPr>
              <w:instrText xml:space="preserve"> PAGEREF _Toc114126502 \h </w:instrText>
            </w:r>
            <w:r>
              <w:rPr>
                <w:noProof/>
                <w:webHidden/>
              </w:rPr>
            </w:r>
            <w:r>
              <w:rPr>
                <w:noProof/>
                <w:webHidden/>
              </w:rPr>
              <w:fldChar w:fldCharType="separate"/>
            </w:r>
            <w:r>
              <w:rPr>
                <w:noProof/>
                <w:webHidden/>
              </w:rPr>
              <w:t>18</w:t>
            </w:r>
            <w:r>
              <w:rPr>
                <w:noProof/>
                <w:webHidden/>
              </w:rPr>
              <w:fldChar w:fldCharType="end"/>
            </w:r>
          </w:hyperlink>
        </w:p>
        <w:p w14:paraId="19659412" w14:textId="3958ED41" w:rsidR="003D1360" w:rsidRDefault="003D1360">
          <w:pPr>
            <w:pStyle w:val="Obsah1"/>
            <w:tabs>
              <w:tab w:val="left" w:pos="660"/>
              <w:tab w:val="right" w:leader="dot" w:pos="9062"/>
            </w:tabs>
            <w:rPr>
              <w:rFonts w:eastAsiaTheme="minorEastAsia"/>
              <w:noProof/>
              <w:lang w:eastAsia="cs-CZ"/>
            </w:rPr>
          </w:pPr>
          <w:hyperlink w:anchor="_Toc114126503" w:history="1">
            <w:r w:rsidRPr="00137F74">
              <w:rPr>
                <w:rStyle w:val="Hypertextovodkaz"/>
                <w:noProof/>
              </w:rPr>
              <w:t>11.</w:t>
            </w:r>
            <w:r>
              <w:rPr>
                <w:rFonts w:eastAsiaTheme="minorEastAsia"/>
                <w:noProof/>
                <w:lang w:eastAsia="cs-CZ"/>
              </w:rPr>
              <w:tab/>
            </w:r>
            <w:r w:rsidRPr="00137F74">
              <w:rPr>
                <w:rStyle w:val="Hypertextovodkaz"/>
                <w:noProof/>
              </w:rPr>
              <w:t>Finanční analýza</w:t>
            </w:r>
            <w:r>
              <w:rPr>
                <w:noProof/>
                <w:webHidden/>
              </w:rPr>
              <w:tab/>
            </w:r>
            <w:r>
              <w:rPr>
                <w:noProof/>
                <w:webHidden/>
              </w:rPr>
              <w:fldChar w:fldCharType="begin"/>
            </w:r>
            <w:r>
              <w:rPr>
                <w:noProof/>
                <w:webHidden/>
              </w:rPr>
              <w:instrText xml:space="preserve"> PAGEREF _Toc114126503 \h </w:instrText>
            </w:r>
            <w:r>
              <w:rPr>
                <w:noProof/>
                <w:webHidden/>
              </w:rPr>
            </w:r>
            <w:r>
              <w:rPr>
                <w:noProof/>
                <w:webHidden/>
              </w:rPr>
              <w:fldChar w:fldCharType="separate"/>
            </w:r>
            <w:r>
              <w:rPr>
                <w:noProof/>
                <w:webHidden/>
              </w:rPr>
              <w:t>18</w:t>
            </w:r>
            <w:r>
              <w:rPr>
                <w:noProof/>
                <w:webHidden/>
              </w:rPr>
              <w:fldChar w:fldCharType="end"/>
            </w:r>
          </w:hyperlink>
        </w:p>
        <w:p w14:paraId="68EE388C" w14:textId="209CB3A9" w:rsidR="003D1360" w:rsidRDefault="003D1360">
          <w:pPr>
            <w:pStyle w:val="Obsah1"/>
            <w:tabs>
              <w:tab w:val="left" w:pos="660"/>
              <w:tab w:val="right" w:leader="dot" w:pos="9062"/>
            </w:tabs>
            <w:rPr>
              <w:rFonts w:eastAsiaTheme="minorEastAsia"/>
              <w:noProof/>
              <w:lang w:eastAsia="cs-CZ"/>
            </w:rPr>
          </w:pPr>
          <w:hyperlink w:anchor="_Toc114126504" w:history="1">
            <w:r w:rsidRPr="00137F74">
              <w:rPr>
                <w:rStyle w:val="Hypertextovodkaz"/>
                <w:noProof/>
              </w:rPr>
              <w:t>12.</w:t>
            </w:r>
            <w:r>
              <w:rPr>
                <w:rFonts w:eastAsiaTheme="minorEastAsia"/>
                <w:noProof/>
                <w:lang w:eastAsia="cs-CZ"/>
              </w:rPr>
              <w:tab/>
            </w:r>
            <w:r w:rsidRPr="00137F74">
              <w:rPr>
                <w:rStyle w:val="Hypertextovodkaz"/>
                <w:noProof/>
              </w:rPr>
              <w:t>Přílohy</w:t>
            </w:r>
            <w:r>
              <w:rPr>
                <w:noProof/>
                <w:webHidden/>
              </w:rPr>
              <w:tab/>
            </w:r>
            <w:r>
              <w:rPr>
                <w:noProof/>
                <w:webHidden/>
              </w:rPr>
              <w:fldChar w:fldCharType="begin"/>
            </w:r>
            <w:r>
              <w:rPr>
                <w:noProof/>
                <w:webHidden/>
              </w:rPr>
              <w:instrText xml:space="preserve"> PAGEREF _Toc114126504 \h </w:instrText>
            </w:r>
            <w:r>
              <w:rPr>
                <w:noProof/>
                <w:webHidden/>
              </w:rPr>
            </w:r>
            <w:r>
              <w:rPr>
                <w:noProof/>
                <w:webHidden/>
              </w:rPr>
              <w:fldChar w:fldCharType="separate"/>
            </w:r>
            <w:r>
              <w:rPr>
                <w:noProof/>
                <w:webHidden/>
              </w:rPr>
              <w:t>19</w:t>
            </w:r>
            <w:r>
              <w:rPr>
                <w:noProof/>
                <w:webHidden/>
              </w:rPr>
              <w:fldChar w:fldCharType="end"/>
            </w:r>
          </w:hyperlink>
        </w:p>
        <w:p w14:paraId="6D7B7A04" w14:textId="15FC540A"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092BD5A8" w14:textId="5F97AD12" w:rsidR="00A7021C" w:rsidRPr="00120713" w:rsidRDefault="00FF75E8" w:rsidP="00120713">
      <w:pPr>
        <w:pStyle w:val="Nadpis1"/>
      </w:pPr>
      <w:r w:rsidRPr="00120713">
        <w:br w:type="page"/>
      </w:r>
      <w:bookmarkStart w:id="5" w:name="_Toc114126479"/>
      <w:r w:rsidR="00F02008" w:rsidRPr="00120713">
        <w:lastRenderedPageBreak/>
        <w:t>Ú</w:t>
      </w:r>
      <w:r w:rsidR="00A7021C" w:rsidRPr="00120713">
        <w:t xml:space="preserve">vodní informace </w:t>
      </w:r>
      <w:r w:rsidR="00C44F44" w:rsidRPr="00120713">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9D07C5" w14:paraId="347E67AC" w14:textId="77777777" w:rsidTr="009D07C5">
        <w:trPr>
          <w:trHeight w:val="601"/>
        </w:trPr>
        <w:tc>
          <w:tcPr>
            <w:tcW w:w="4083" w:type="dxa"/>
            <w:shd w:val="clear" w:color="auto" w:fill="C0D7F1" w:themeFill="text2" w:themeFillTint="33"/>
            <w:vAlign w:val="center"/>
          </w:tcPr>
          <w:p w14:paraId="70C3A54F" w14:textId="50DFEBEA"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 xml:space="preserve">Obchodní jméno, sídlo, IČO a DIČ zpracovatele </w:t>
            </w:r>
          </w:p>
        </w:tc>
        <w:tc>
          <w:tcPr>
            <w:tcW w:w="5131" w:type="dxa"/>
          </w:tcPr>
          <w:p w14:paraId="3323BC15" w14:textId="77777777" w:rsidR="009D07C5" w:rsidRPr="00C321D5" w:rsidRDefault="009D07C5" w:rsidP="00FB3F61">
            <w:pPr>
              <w:rPr>
                <w:rFonts w:ascii="Arial" w:hAnsi="Arial" w:cs="Arial"/>
              </w:rPr>
            </w:pPr>
          </w:p>
        </w:tc>
      </w:tr>
      <w:tr w:rsidR="009D07C5" w14:paraId="6F65FF27" w14:textId="77777777" w:rsidTr="009D07C5">
        <w:trPr>
          <w:trHeight w:val="601"/>
        </w:trPr>
        <w:tc>
          <w:tcPr>
            <w:tcW w:w="4083" w:type="dxa"/>
            <w:shd w:val="clear" w:color="auto" w:fill="C0D7F1" w:themeFill="text2" w:themeFillTint="33"/>
            <w:vAlign w:val="center"/>
          </w:tcPr>
          <w:p w14:paraId="705BFA2A"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tcPr>
          <w:p w14:paraId="19924F93" w14:textId="77777777" w:rsidR="009D07C5" w:rsidRPr="00C321D5" w:rsidRDefault="009D07C5" w:rsidP="00FB3F61">
            <w:pPr>
              <w:rPr>
                <w:rFonts w:ascii="Arial" w:hAnsi="Arial" w:cs="Arial"/>
              </w:rPr>
            </w:pPr>
          </w:p>
        </w:tc>
      </w:tr>
      <w:tr w:rsidR="009D07C5" w14:paraId="001FDB7A" w14:textId="77777777" w:rsidTr="009D07C5">
        <w:trPr>
          <w:trHeight w:val="601"/>
        </w:trPr>
        <w:tc>
          <w:tcPr>
            <w:tcW w:w="4083" w:type="dxa"/>
            <w:shd w:val="clear" w:color="auto" w:fill="C0D7F1" w:themeFill="text2" w:themeFillTint="33"/>
            <w:vAlign w:val="center"/>
          </w:tcPr>
          <w:p w14:paraId="36FA6DA9"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tcPr>
          <w:p w14:paraId="296CCD76" w14:textId="77777777" w:rsidR="009D07C5" w:rsidRPr="00C321D5" w:rsidRDefault="009D07C5" w:rsidP="00FB3F61">
            <w:pPr>
              <w:rPr>
                <w:rFonts w:ascii="Arial" w:hAnsi="Arial" w:cs="Arial"/>
              </w:rPr>
            </w:pPr>
          </w:p>
        </w:tc>
      </w:tr>
    </w:tbl>
    <w:p w14:paraId="61338759" w14:textId="4A143CF0" w:rsidR="008A5F96" w:rsidRPr="00120713" w:rsidRDefault="00A7021C" w:rsidP="00120713">
      <w:pPr>
        <w:pStyle w:val="Nadpis1"/>
      </w:pPr>
      <w:bookmarkStart w:id="6" w:name="_Toc114126480"/>
      <w:r w:rsidRPr="00120713">
        <w:t>Základní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0D0E0C55" w:rsidR="00B275A4" w:rsidRPr="00C321D5" w:rsidRDefault="00B275A4" w:rsidP="00D53E71">
            <w:pPr>
              <w:spacing w:before="120" w:after="120"/>
              <w:rPr>
                <w:rFonts w:ascii="Arial" w:hAnsi="Arial" w:cs="Arial"/>
              </w:rPr>
            </w:pPr>
          </w:p>
        </w:tc>
      </w:tr>
    </w:tbl>
    <w:p w14:paraId="481F8B8C" w14:textId="29717640" w:rsidR="009A32B0" w:rsidRPr="00A7021C" w:rsidRDefault="00B8276E" w:rsidP="00120713">
      <w:pPr>
        <w:pStyle w:val="Nadpis1"/>
      </w:pPr>
      <w:bookmarkStart w:id="7" w:name="_Toc114126481"/>
      <w:r w:rsidRPr="00A7021C">
        <w:t>C</w:t>
      </w:r>
      <w:r w:rsidR="00A7021C" w:rsidRPr="00A7021C">
        <w:t>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0C5821">
            <w:pPr>
              <w:pStyle w:val="Odstavecseseznamem"/>
              <w:spacing w:before="240"/>
              <w:ind w:left="0"/>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91CC1AB" w:rsidR="000A75EC" w:rsidRPr="00AF1EE7" w:rsidRDefault="000A75EC" w:rsidP="00DA0632">
            <w:pPr>
              <w:pStyle w:val="Odstavecseseznamem"/>
              <w:spacing w:before="240"/>
              <w:ind w:left="0"/>
              <w:rPr>
                <w:rFonts w:ascii="Arial" w:hAnsi="Arial" w:cs="Arial"/>
                <w:i/>
                <w:iCs/>
              </w:rPr>
            </w:pPr>
            <w:r w:rsidRPr="00AF1EE7">
              <w:rPr>
                <w:rFonts w:ascii="Arial" w:hAnsi="Arial" w:cs="Arial"/>
                <w:i/>
                <w:iCs/>
              </w:rPr>
              <w:t xml:space="preserve">Uveďte v případě, kdy je rozdílné od subjektu žadatele (např. </w:t>
            </w:r>
            <w:r w:rsidR="00DA0632">
              <w:rPr>
                <w:rFonts w:ascii="Arial" w:hAnsi="Arial" w:cs="Arial"/>
                <w:i/>
                <w:iCs/>
              </w:rPr>
              <w:t>MV identifikuje Krajské ředitelství PČR</w:t>
            </w:r>
            <w:r w:rsidR="00646B99" w:rsidRPr="00AF1EE7">
              <w:rPr>
                <w:rFonts w:ascii="Arial" w:hAnsi="Arial" w:cs="Arial"/>
                <w:i/>
                <w:iCs/>
              </w:rPr>
              <w:t>,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72D3BC" w14:textId="77777777" w:rsidR="00CC0D57" w:rsidRDefault="00F85978" w:rsidP="000C5821">
            <w:pPr>
              <w:pStyle w:val="Odstavecseseznamem"/>
              <w:spacing w:before="240"/>
              <w:ind w:left="0"/>
              <w:rPr>
                <w:rFonts w:ascii="Arial" w:hAnsi="Arial" w:cs="Arial"/>
                <w:i/>
                <w:iCs/>
              </w:rPr>
            </w:pPr>
            <w:r w:rsidRPr="00AF1EE7">
              <w:rPr>
                <w:rFonts w:ascii="Arial" w:hAnsi="Arial" w:cs="Arial"/>
                <w:i/>
                <w:iCs/>
              </w:rPr>
              <w:t>Uveďte místo</w:t>
            </w:r>
            <w:r w:rsidR="00CC0D57">
              <w:rPr>
                <w:rFonts w:ascii="Arial" w:hAnsi="Arial" w:cs="Arial"/>
                <w:i/>
                <w:iCs/>
              </w:rPr>
              <w:t>/místa</w:t>
            </w:r>
            <w:r w:rsidRPr="00AF1EE7">
              <w:rPr>
                <w:rFonts w:ascii="Arial" w:hAnsi="Arial" w:cs="Arial"/>
                <w:i/>
                <w:iCs/>
              </w:rPr>
              <w:t xml:space="preserve"> realizace projektu</w:t>
            </w:r>
            <w:r w:rsidR="00CC0D57">
              <w:rPr>
                <w:rFonts w:ascii="Arial" w:hAnsi="Arial" w:cs="Arial"/>
                <w:i/>
                <w:iCs/>
              </w:rPr>
              <w:t>:</w:t>
            </w:r>
          </w:p>
          <w:p w14:paraId="32440D76" w14:textId="77777777" w:rsidR="00F85978" w:rsidRPr="005B2381" w:rsidRDefault="00CC0D57" w:rsidP="000C5821">
            <w:pPr>
              <w:pStyle w:val="Odstavecseseznamem"/>
              <w:numPr>
                <w:ilvl w:val="0"/>
                <w:numId w:val="12"/>
              </w:numPr>
              <w:spacing w:before="240"/>
              <w:rPr>
                <w:rFonts w:ascii="Arial" w:hAnsi="Arial" w:cs="Arial"/>
                <w:b/>
                <w:bCs/>
                <w:i/>
                <w:iCs/>
              </w:rPr>
            </w:pPr>
            <w:r>
              <w:rPr>
                <w:rFonts w:ascii="Arial" w:hAnsi="Arial" w:cs="Arial"/>
                <w:i/>
                <w:iCs/>
              </w:rPr>
              <w:t xml:space="preserve">adresa, </w:t>
            </w:r>
            <w:r w:rsidRPr="00D2584B">
              <w:rPr>
                <w:rFonts w:ascii="Arial" w:hAnsi="Arial" w:cs="Arial"/>
                <w:i/>
                <w:iCs/>
              </w:rPr>
              <w:t>obec</w:t>
            </w:r>
            <w:r w:rsidR="00F85978" w:rsidRPr="00AF1EE7">
              <w:rPr>
                <w:rFonts w:ascii="Arial" w:hAnsi="Arial" w:cs="Arial"/>
                <w:i/>
                <w:iCs/>
              </w:rPr>
              <w:t xml:space="preserve"> </w:t>
            </w:r>
          </w:p>
          <w:p w14:paraId="36679A79" w14:textId="182724F1" w:rsidR="005B2381" w:rsidRPr="00D905A9" w:rsidRDefault="005B2381" w:rsidP="005B2381">
            <w:pPr>
              <w:spacing w:before="240"/>
              <w:rPr>
                <w:rFonts w:ascii="Arial" w:hAnsi="Arial" w:cs="Arial"/>
                <w:bCs/>
                <w:i/>
                <w:iCs/>
              </w:rPr>
            </w:pPr>
            <w:r w:rsidRPr="00D905A9">
              <w:rPr>
                <w:rFonts w:ascii="Arial" w:hAnsi="Arial" w:cs="Arial"/>
                <w:bCs/>
                <w:i/>
                <w:iCs/>
              </w:rPr>
              <w:t>V případě výzvy č. 19</w:t>
            </w:r>
            <w:r w:rsidR="00D905A9">
              <w:rPr>
                <w:rFonts w:ascii="Arial" w:hAnsi="Arial" w:cs="Arial"/>
                <w:bCs/>
                <w:i/>
                <w:iCs/>
              </w:rPr>
              <w:t xml:space="preserve"> současně</w:t>
            </w:r>
            <w:r w:rsidRPr="00D905A9">
              <w:rPr>
                <w:rFonts w:ascii="Arial" w:hAnsi="Arial" w:cs="Arial"/>
                <w:bCs/>
                <w:i/>
                <w:iCs/>
              </w:rPr>
              <w:t xml:space="preserve"> </w:t>
            </w:r>
            <w:r w:rsidR="00D905A9" w:rsidRPr="00D905A9">
              <w:rPr>
                <w:rFonts w:ascii="Arial" w:hAnsi="Arial" w:cs="Arial"/>
                <w:bCs/>
                <w:i/>
                <w:iCs/>
              </w:rPr>
              <w:t>uveďte</w:t>
            </w:r>
            <w:r w:rsidRPr="00D905A9">
              <w:rPr>
                <w:rFonts w:ascii="Arial" w:hAnsi="Arial" w:cs="Arial"/>
                <w:bCs/>
                <w:i/>
                <w:iCs/>
              </w:rPr>
              <w:t xml:space="preserve"> popis celoplošného dopadu v</w:t>
            </w:r>
            <w:r w:rsidR="00D905A9" w:rsidRPr="00D905A9">
              <w:rPr>
                <w:rFonts w:ascii="Arial" w:hAnsi="Arial" w:cs="Arial"/>
                <w:bCs/>
                <w:i/>
                <w:iCs/>
              </w:rPr>
              <w:t> </w:t>
            </w:r>
            <w:r w:rsidRPr="00D905A9">
              <w:rPr>
                <w:rFonts w:ascii="Arial" w:hAnsi="Arial" w:cs="Arial"/>
                <w:bCs/>
                <w:i/>
                <w:iCs/>
              </w:rPr>
              <w:t>souladu</w:t>
            </w:r>
            <w:r w:rsidR="00D905A9" w:rsidRPr="00D905A9">
              <w:rPr>
                <w:rFonts w:ascii="Arial" w:hAnsi="Arial" w:cs="Arial"/>
                <w:bCs/>
                <w:i/>
                <w:iCs/>
              </w:rPr>
              <w:t xml:space="preserve"> s kap. 2.5 Specifických pravidel.</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18E90F9D" w:rsidR="00F85978" w:rsidRPr="00AF1EE7" w:rsidRDefault="00CC0D57" w:rsidP="000C5821">
            <w:pPr>
              <w:pStyle w:val="Odstavecseseznamem"/>
              <w:spacing w:before="240"/>
              <w:ind w:left="0"/>
              <w:rPr>
                <w:rFonts w:ascii="Arial" w:hAnsi="Arial" w:cs="Arial"/>
                <w:b/>
                <w:bCs/>
                <w:i/>
                <w:iCs/>
              </w:rPr>
            </w:pPr>
            <w:r>
              <w:rPr>
                <w:rFonts w:ascii="Arial" w:hAnsi="Arial" w:cs="Arial"/>
                <w:i/>
                <w:iCs/>
              </w:rPr>
              <w:t>Vyberte cíl (případně cíle) projektu a popis vazby na projektem realizované aktivity. Výběr cíle/cílů proveďte dle kapitoly 2.3.1 Specifických pravidel pro žadatele a příjemce.</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99BA95" w14:textId="77777777" w:rsidR="00F85978" w:rsidRDefault="00CC0D57" w:rsidP="000C5821">
            <w:pPr>
              <w:pStyle w:val="Odstavecseseznamem"/>
              <w:spacing w:before="240"/>
              <w:ind w:left="0"/>
              <w:rPr>
                <w:rFonts w:ascii="Arial" w:hAnsi="Arial" w:cs="Arial"/>
                <w:i/>
                <w:iCs/>
              </w:rPr>
            </w:pPr>
            <w:r>
              <w:rPr>
                <w:rFonts w:ascii="Arial" w:hAnsi="Arial" w:cs="Arial"/>
                <w:i/>
                <w:iCs/>
              </w:rPr>
              <w:t>Uveďte</w:t>
            </w:r>
            <w:r w:rsidRPr="00AF1EE7">
              <w:rPr>
                <w:rFonts w:ascii="Arial" w:hAnsi="Arial" w:cs="Arial"/>
                <w:i/>
                <w:iCs/>
              </w:rPr>
              <w:t xml:space="preserve"> </w:t>
            </w:r>
            <w:r w:rsidR="00F85978" w:rsidRPr="00AF1EE7">
              <w:rPr>
                <w:rFonts w:ascii="Arial" w:hAnsi="Arial" w:cs="Arial"/>
                <w:i/>
                <w:iCs/>
              </w:rPr>
              <w:t>relevantní cílové skupiny</w:t>
            </w:r>
            <w:r>
              <w:rPr>
                <w:rFonts w:ascii="Arial" w:hAnsi="Arial" w:cs="Arial"/>
                <w:i/>
                <w:iCs/>
              </w:rPr>
              <w:t xml:space="preserve"> dotčené realizací projektu</w:t>
            </w:r>
            <w:r w:rsidR="008C7E74"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p w14:paraId="53297FF3" w14:textId="51DCA459" w:rsidR="00D95F35" w:rsidRPr="00454BC4" w:rsidRDefault="00D95F35" w:rsidP="00454BC4"/>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7C1A3B" w:rsidRDefault="00225221" w:rsidP="00F85978">
            <w:pPr>
              <w:spacing w:before="240"/>
              <w:rPr>
                <w:rFonts w:ascii="Arial" w:hAnsi="Arial" w:cs="Arial"/>
                <w:b/>
                <w:bCs/>
              </w:rPr>
            </w:pPr>
            <w:r w:rsidRPr="007C1A3B">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EEE943E" w14:textId="77777777" w:rsidR="003D5044" w:rsidRPr="007C1A3B" w:rsidRDefault="009021D4" w:rsidP="000C5821">
            <w:pPr>
              <w:pStyle w:val="Odstavecseseznamem"/>
              <w:spacing w:before="240"/>
              <w:ind w:left="0"/>
              <w:rPr>
                <w:rFonts w:ascii="Arial" w:hAnsi="Arial" w:cs="Arial"/>
                <w:i/>
                <w:iCs/>
              </w:rPr>
            </w:pPr>
            <w:r w:rsidRPr="007C1A3B">
              <w:rPr>
                <w:rFonts w:ascii="Arial" w:hAnsi="Arial" w:cs="Arial"/>
                <w:i/>
                <w:iCs/>
              </w:rPr>
              <w:t xml:space="preserve">Popište případné vazby, pokud </w:t>
            </w:r>
            <w:r w:rsidR="00225221" w:rsidRPr="007C1A3B">
              <w:rPr>
                <w:rFonts w:ascii="Arial" w:hAnsi="Arial" w:cs="Arial"/>
                <w:i/>
                <w:iCs/>
              </w:rPr>
              <w:t xml:space="preserve">se projekt váže na další realizované či plánované projekty. </w:t>
            </w:r>
          </w:p>
          <w:p w14:paraId="4BB4B180" w14:textId="02C52BC4" w:rsidR="00CC0D57" w:rsidRPr="007C1A3B" w:rsidRDefault="00CC0D57" w:rsidP="000C5821">
            <w:pPr>
              <w:pStyle w:val="Odstavecseseznamem"/>
              <w:spacing w:before="240"/>
              <w:ind w:left="0"/>
              <w:rPr>
                <w:rFonts w:ascii="Arial" w:hAnsi="Arial" w:cs="Arial"/>
                <w:i/>
                <w:iCs/>
              </w:rPr>
            </w:pPr>
            <w:r w:rsidRPr="00CC0D57">
              <w:rPr>
                <w:rFonts w:ascii="Arial" w:hAnsi="Arial" w:cs="Arial"/>
                <w:i/>
                <w:iCs/>
              </w:rPr>
              <w:t xml:space="preserve">Žadatel zhodnotí zejména riziko dvojího financování v souvislostí podpory ICT technologií ze SC 1.1. V případě, že žadatel </w:t>
            </w:r>
            <w:r w:rsidRPr="00CC0D57">
              <w:rPr>
                <w:rFonts w:ascii="Arial" w:hAnsi="Arial" w:cs="Arial"/>
                <w:b/>
                <w:i/>
                <w:iCs/>
              </w:rPr>
              <w:t>plánuje</w:t>
            </w:r>
            <w:r w:rsidRPr="00CC0D57">
              <w:rPr>
                <w:rFonts w:ascii="Arial" w:hAnsi="Arial" w:cs="Arial"/>
                <w:i/>
                <w:iCs/>
              </w:rPr>
              <w:t xml:space="preserve">, případně již </w:t>
            </w:r>
            <w:r w:rsidRPr="00CC0D57">
              <w:rPr>
                <w:rFonts w:ascii="Arial" w:hAnsi="Arial" w:cs="Arial"/>
                <w:b/>
                <w:i/>
                <w:iCs/>
              </w:rPr>
              <w:t>realizuje</w:t>
            </w:r>
            <w:r w:rsidRPr="00CC0D57">
              <w:rPr>
                <w:rFonts w:ascii="Arial" w:hAnsi="Arial" w:cs="Arial"/>
                <w:i/>
                <w:iCs/>
              </w:rPr>
              <w:t xml:space="preserve"> projekt ve SC 1.1, uvede vymezení uplatňovaných finančních prostředků a jednoznačnou identifikaci takového projektu/projektů, případně záměrů.</w:t>
            </w:r>
          </w:p>
        </w:tc>
      </w:tr>
      <w:tr w:rsidR="00CC0D57" w:rsidRPr="00242B75" w14:paraId="5E3A750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6F9316" w14:textId="77777777" w:rsidR="00CC0D57" w:rsidRPr="00D2584B" w:rsidRDefault="00CC0D57" w:rsidP="00CC0D57">
            <w:pPr>
              <w:spacing w:before="240" w:after="0"/>
              <w:rPr>
                <w:rFonts w:ascii="Arial" w:hAnsi="Arial" w:cs="Arial"/>
                <w:b/>
              </w:rPr>
            </w:pPr>
            <w:r w:rsidRPr="00D2584B">
              <w:rPr>
                <w:rFonts w:ascii="Arial" w:hAnsi="Arial" w:cs="Arial"/>
                <w:b/>
              </w:rPr>
              <w:t>Projekt přispívá k posílení schopnosti reakce základní složky IZS na:</w:t>
            </w:r>
          </w:p>
          <w:p w14:paraId="336A9AD8" w14:textId="77777777" w:rsidR="00CC0D57" w:rsidRPr="00D2584B" w:rsidRDefault="00CC0D57" w:rsidP="00CC0D57">
            <w:pPr>
              <w:pStyle w:val="Odstavecseseznamem"/>
              <w:numPr>
                <w:ilvl w:val="0"/>
                <w:numId w:val="13"/>
              </w:numPr>
              <w:ind w:left="359"/>
              <w:rPr>
                <w:rFonts w:ascii="Arial" w:hAnsi="Arial" w:cs="Arial"/>
                <w:b/>
              </w:rPr>
            </w:pPr>
            <w:r w:rsidRPr="00D2584B">
              <w:rPr>
                <w:rFonts w:ascii="Arial" w:hAnsi="Arial" w:cs="Arial"/>
                <w:b/>
              </w:rPr>
              <w:t>mimořádné události v důsledku změn klimatu;</w:t>
            </w:r>
          </w:p>
          <w:p w14:paraId="1BC320DF" w14:textId="77777777" w:rsidR="00CC0D57" w:rsidRPr="00D2584B" w:rsidRDefault="00CC0D57" w:rsidP="00CC0D57">
            <w:pPr>
              <w:pStyle w:val="Odstavecseseznamem"/>
              <w:numPr>
                <w:ilvl w:val="0"/>
                <w:numId w:val="13"/>
              </w:numPr>
              <w:spacing w:before="240" w:after="0"/>
              <w:ind w:left="359"/>
              <w:rPr>
                <w:rFonts w:ascii="Arial" w:hAnsi="Arial" w:cs="Arial"/>
                <w:b/>
              </w:rPr>
            </w:pPr>
            <w:r w:rsidRPr="00D2584B">
              <w:rPr>
                <w:rFonts w:ascii="Arial" w:hAnsi="Arial" w:cs="Arial"/>
                <w:b/>
              </w:rPr>
              <w:t>nebo CBRN mimořádné události;</w:t>
            </w:r>
          </w:p>
          <w:p w14:paraId="27D0BAAB" w14:textId="77777777" w:rsidR="00CC0D57" w:rsidRPr="00D2584B" w:rsidRDefault="00CC0D57" w:rsidP="00CC0D57">
            <w:pPr>
              <w:spacing w:after="0"/>
              <w:ind w:left="359"/>
              <w:rPr>
                <w:rFonts w:ascii="Arial" w:hAnsi="Arial" w:cs="Arial"/>
                <w:b/>
              </w:rPr>
            </w:pPr>
            <w:r w:rsidRPr="00D2584B">
              <w:rPr>
                <w:rFonts w:ascii="Arial" w:hAnsi="Arial" w:cs="Arial"/>
                <w:b/>
              </w:rPr>
              <w:t>nebo kybernetické útoky;</w:t>
            </w:r>
          </w:p>
          <w:p w14:paraId="5E0BCA0C" w14:textId="0D95F9AE" w:rsidR="00CC0D57" w:rsidRDefault="00CC0D57" w:rsidP="00454BC4">
            <w:pPr>
              <w:pStyle w:val="Odstavecseseznamem"/>
              <w:numPr>
                <w:ilvl w:val="0"/>
                <w:numId w:val="13"/>
              </w:numPr>
              <w:ind w:left="359"/>
              <w:rPr>
                <w:rFonts w:ascii="Arial" w:hAnsi="Arial" w:cs="Arial"/>
                <w:b/>
              </w:rPr>
            </w:pPr>
            <w:r w:rsidRPr="00D2584B">
              <w:rPr>
                <w:rFonts w:ascii="Arial" w:hAnsi="Arial" w:cs="Arial"/>
                <w:b/>
              </w:rPr>
              <w:t xml:space="preserve">nebo mimořádné události a krizové situace vzniklé v důsledku pandemií a </w:t>
            </w:r>
            <w:proofErr w:type="spellStart"/>
            <w:r w:rsidRPr="00D2584B">
              <w:rPr>
                <w:rFonts w:ascii="Arial" w:hAnsi="Arial" w:cs="Arial"/>
                <w:b/>
              </w:rPr>
              <w:t>epizootií</w:t>
            </w:r>
            <w:proofErr w:type="spellEnd"/>
            <w:r w:rsidRPr="00D2584B">
              <w:rPr>
                <w:rFonts w:ascii="Arial" w:hAnsi="Arial" w:cs="Arial"/>
                <w:b/>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530D86" w14:textId="21C5B1DC" w:rsidR="00CC0D57" w:rsidRDefault="00CC0D57" w:rsidP="004A4A66">
            <w:pPr>
              <w:pStyle w:val="Odstavecseseznamem"/>
              <w:spacing w:before="240"/>
              <w:ind w:left="0"/>
              <w:rPr>
                <w:rFonts w:ascii="Arial" w:hAnsi="Arial" w:cs="Arial"/>
                <w:i/>
                <w:iCs/>
              </w:rPr>
            </w:pPr>
            <w:r>
              <w:rPr>
                <w:rFonts w:ascii="Arial" w:hAnsi="Arial" w:cs="Arial"/>
                <w:i/>
                <w:iCs/>
              </w:rPr>
              <w:t xml:space="preserve">Popište, jak </w:t>
            </w:r>
            <w:r w:rsidR="004A4A66">
              <w:rPr>
                <w:rFonts w:ascii="Arial" w:hAnsi="Arial" w:cs="Arial"/>
                <w:i/>
                <w:iCs/>
              </w:rPr>
              <w:t>realizace plánovaných opatření přispěje</w:t>
            </w:r>
            <w:r w:rsidRPr="00EA28AF">
              <w:rPr>
                <w:rFonts w:ascii="Arial" w:hAnsi="Arial" w:cs="Arial"/>
                <w:i/>
                <w:iCs/>
              </w:rPr>
              <w:t xml:space="preserve"> k posílení schopnosti reakce základní složky IZS na mimořádné události v důsledku změn klimatu nebo CBRN mimořádné události nebo kybernetické útoky nebo mimořádné události</w:t>
            </w:r>
            <w:r>
              <w:rPr>
                <w:rFonts w:ascii="Arial" w:hAnsi="Arial" w:cs="Arial"/>
                <w:i/>
                <w:iCs/>
              </w:rPr>
              <w:t xml:space="preserve"> </w:t>
            </w:r>
            <w:r w:rsidRPr="00EA28AF">
              <w:rPr>
                <w:rFonts w:ascii="Arial" w:hAnsi="Arial" w:cs="Arial"/>
                <w:i/>
                <w:iCs/>
              </w:rPr>
              <w:t xml:space="preserve">a krizové situace vzniklé v důsledku pandemií a </w:t>
            </w:r>
            <w:proofErr w:type="spellStart"/>
            <w:r w:rsidRPr="00EA28AF">
              <w:rPr>
                <w:rFonts w:ascii="Arial" w:hAnsi="Arial" w:cs="Arial"/>
                <w:i/>
                <w:iCs/>
              </w:rPr>
              <w:t>epizootií</w:t>
            </w:r>
            <w:proofErr w:type="spellEnd"/>
            <w:r w:rsidRPr="00EA28AF">
              <w:rPr>
                <w:rFonts w:ascii="Arial" w:hAnsi="Arial" w:cs="Arial"/>
                <w:i/>
                <w:iCs/>
              </w:rPr>
              <w:t>.</w:t>
            </w:r>
          </w:p>
        </w:tc>
      </w:tr>
      <w:tr w:rsidR="00CC0D57" w:rsidRPr="00242B75" w14:paraId="18EB4A5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E24051" w14:textId="77777777" w:rsidR="00CC0D57" w:rsidRPr="00EA28AF" w:rsidRDefault="00CC0D57" w:rsidP="00CC0D57">
            <w:pPr>
              <w:spacing w:before="240" w:after="0"/>
              <w:rPr>
                <w:rFonts w:ascii="Arial" w:hAnsi="Arial" w:cs="Arial"/>
                <w:b/>
              </w:rPr>
            </w:pPr>
            <w:r w:rsidRPr="00EA28AF">
              <w:rPr>
                <w:rFonts w:ascii="Arial" w:hAnsi="Arial" w:cs="Arial"/>
                <w:b/>
              </w:rPr>
              <w:t>Aktivity projektu jsou zaměřeny na základní složky IZS podle §4 odst. 1 zákona č. 239/2000 Sb., Zákon o integrovaném záchranném systému a o změně některých zákonů, ve znění pozdějších předpisů, a to konkrétně na:</w:t>
            </w:r>
          </w:p>
          <w:p w14:paraId="49CA4F6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Hasičský záchranný sbor České republiky;</w:t>
            </w:r>
          </w:p>
          <w:p w14:paraId="7154CC2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nebo poskyt</w:t>
            </w:r>
            <w:r>
              <w:rPr>
                <w:rFonts w:ascii="Arial" w:hAnsi="Arial" w:cs="Arial"/>
                <w:b/>
              </w:rPr>
              <w:t>ovatele zdravotnické záchranné služby</w:t>
            </w:r>
            <w:r w:rsidRPr="00EA28AF">
              <w:rPr>
                <w:rFonts w:ascii="Arial" w:hAnsi="Arial" w:cs="Arial"/>
                <w:b/>
              </w:rPr>
              <w:t>;</w:t>
            </w:r>
          </w:p>
          <w:p w14:paraId="6B1AD0A3" w14:textId="5D28D4AD" w:rsidR="00CC0D57" w:rsidRDefault="00CC0D57" w:rsidP="00FA0C7C">
            <w:pPr>
              <w:spacing w:after="0"/>
              <w:ind w:left="359" w:hanging="359"/>
              <w:rPr>
                <w:rFonts w:ascii="Arial" w:hAnsi="Arial" w:cs="Arial"/>
                <w:b/>
              </w:rPr>
            </w:pPr>
            <w:r w:rsidRPr="00EA28AF">
              <w:rPr>
                <w:rFonts w:ascii="Arial" w:hAnsi="Arial" w:cs="Arial"/>
                <w:b/>
              </w:rPr>
              <w:t>•</w:t>
            </w:r>
            <w:r w:rsidRPr="00EA28AF">
              <w:rPr>
                <w:rFonts w:ascii="Arial" w:hAnsi="Arial" w:cs="Arial"/>
                <w:b/>
              </w:rPr>
              <w:tab/>
              <w:t>nebo Policii České republiky.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C2F984" w14:textId="0273C8E4" w:rsidR="00CC0D57" w:rsidRDefault="00CC0D57" w:rsidP="000C5821">
            <w:pPr>
              <w:pStyle w:val="Odstavecseseznamem"/>
              <w:spacing w:before="240"/>
              <w:ind w:left="0"/>
              <w:rPr>
                <w:rFonts w:ascii="Arial" w:hAnsi="Arial" w:cs="Arial"/>
                <w:i/>
                <w:iCs/>
              </w:rPr>
            </w:pPr>
            <w:r>
              <w:rPr>
                <w:rFonts w:ascii="Arial" w:hAnsi="Arial" w:cs="Arial"/>
                <w:i/>
                <w:iCs/>
              </w:rPr>
              <w:t>Uveďte, na kterou z uvedených základních složek integrovaného záchranného systému jsou projektem realizované aktivity zaměřeny.</w:t>
            </w:r>
          </w:p>
        </w:tc>
      </w:tr>
    </w:tbl>
    <w:p w14:paraId="7F41CA5F" w14:textId="5D1DB332" w:rsidR="00B8276E" w:rsidRPr="00120713" w:rsidRDefault="00B8276E" w:rsidP="00120713">
      <w:pPr>
        <w:pStyle w:val="Nadpis1"/>
      </w:pPr>
      <w:bookmarkStart w:id="8" w:name="_Toc114126482"/>
      <w:r w:rsidRPr="00120713">
        <w:lastRenderedPageBreak/>
        <w:t>Podrobný popis projektu</w:t>
      </w:r>
      <w:bookmarkEnd w:id="8"/>
    </w:p>
    <w:p w14:paraId="547347B8"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9" w:name="_Toc112251726"/>
      <w:bookmarkStart w:id="10" w:name="_Toc66785512"/>
      <w:bookmarkStart w:id="11" w:name="_Toc114126483"/>
      <w:bookmarkEnd w:id="9"/>
      <w:bookmarkEnd w:id="11"/>
    </w:p>
    <w:p w14:paraId="5A50975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2" w:name="_Toc112251727"/>
      <w:bookmarkStart w:id="13" w:name="_Toc114126484"/>
      <w:bookmarkEnd w:id="12"/>
      <w:bookmarkEnd w:id="13"/>
    </w:p>
    <w:p w14:paraId="3B71AF4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4" w:name="_Toc112251728"/>
      <w:bookmarkStart w:id="15" w:name="_Toc114126485"/>
      <w:bookmarkEnd w:id="14"/>
      <w:bookmarkEnd w:id="15"/>
    </w:p>
    <w:p w14:paraId="76C2865D"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6" w:name="_Toc112251729"/>
      <w:bookmarkStart w:id="17" w:name="_Toc114126486"/>
      <w:bookmarkEnd w:id="16"/>
      <w:bookmarkEnd w:id="17"/>
    </w:p>
    <w:p w14:paraId="75B34DF4" w14:textId="135D20DD" w:rsidR="004C3B5E" w:rsidRPr="00120713" w:rsidRDefault="004C3B5E" w:rsidP="00507631">
      <w:pPr>
        <w:pStyle w:val="Nadpis2"/>
      </w:pPr>
      <w:bookmarkStart w:id="18" w:name="_Toc114126487"/>
      <w:r w:rsidRPr="00120713">
        <w:t>P</w:t>
      </w:r>
      <w:r w:rsidR="00A7021C" w:rsidRPr="00120713">
        <w:t xml:space="preserve">odrobný popis </w:t>
      </w:r>
      <w:r w:rsidRPr="00120713">
        <w:t>výchozího stavu</w:t>
      </w:r>
      <w:bookmarkEnd w:id="10"/>
      <w:bookmarkEnd w:id="18"/>
      <w:r w:rsidR="00A450F8" w:rsidRPr="00120713">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B3BA50A" w:rsidR="008259B6" w:rsidRPr="00120713" w:rsidRDefault="00120713" w:rsidP="00507631">
      <w:pPr>
        <w:pStyle w:val="Nadpis2"/>
      </w:pPr>
      <w:bookmarkStart w:id="19" w:name="_Toc114126488"/>
      <w:r>
        <w:t>Popis jednotlivých částí projektu</w:t>
      </w:r>
      <w:bookmarkEnd w:id="19"/>
    </w:p>
    <w:p w14:paraId="4A9326D0" w14:textId="36BEB9D5" w:rsidR="005D5487" w:rsidRDefault="00CC0D57" w:rsidP="00120713">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w:t>
      </w:r>
      <w:r w:rsidR="007C1A3B">
        <w:rPr>
          <w:rFonts w:ascii="Arial" w:hAnsi="Arial" w:cs="Arial"/>
        </w:rPr>
        <w:t xml:space="preserve">popište </w:t>
      </w:r>
      <w:r w:rsidR="007C1A3B" w:rsidRPr="005D5487">
        <w:rPr>
          <w:rFonts w:ascii="Arial" w:hAnsi="Arial" w:cs="Arial"/>
        </w:rPr>
        <w:t>aktivity</w:t>
      </w:r>
      <w:r>
        <w:rPr>
          <w:rFonts w:ascii="Arial" w:hAnsi="Arial" w:cs="Arial"/>
        </w:rPr>
        <w:t xml:space="preserve"> a opatření</w:t>
      </w:r>
      <w:r w:rsidR="005D5487" w:rsidRPr="005D5487">
        <w:rPr>
          <w:rFonts w:ascii="Arial" w:hAnsi="Arial" w:cs="Arial"/>
        </w:rPr>
        <w:t>, kt</w:t>
      </w:r>
      <w:r w:rsidR="005D5487">
        <w:rPr>
          <w:rFonts w:ascii="Arial" w:hAnsi="Arial" w:cs="Arial"/>
        </w:rPr>
        <w:t>eré jsou projektem realizovány.</w:t>
      </w:r>
      <w:r w:rsidRPr="00CC0D57">
        <w:rPr>
          <w:rFonts w:ascii="Arial" w:hAnsi="Arial" w:cs="Arial"/>
        </w:rPr>
        <w:t xml:space="preserve"> </w:t>
      </w:r>
      <w:r>
        <w:rPr>
          <w:rFonts w:ascii="Arial" w:hAnsi="Arial" w:cs="Arial"/>
        </w:rPr>
        <w:t>Výběr aktivit proveďte tak, aby odpovídal informacím uvedeným v popisu cílů projektu.</w:t>
      </w:r>
    </w:p>
    <w:tbl>
      <w:tblPr>
        <w:tblStyle w:val="Mkatabulky1"/>
        <w:tblW w:w="0" w:type="auto"/>
        <w:tblInd w:w="-147" w:type="dxa"/>
        <w:tblLook w:val="04A0" w:firstRow="1" w:lastRow="0" w:firstColumn="1" w:lastColumn="0" w:noHBand="0" w:noVBand="1"/>
      </w:tblPr>
      <w:tblGrid>
        <w:gridCol w:w="7513"/>
        <w:gridCol w:w="1696"/>
      </w:tblGrid>
      <w:tr w:rsidR="00CC0D57" w:rsidRPr="00CC0D57" w14:paraId="43E79364" w14:textId="77777777" w:rsidTr="00CC0D57">
        <w:trPr>
          <w:trHeight w:val="794"/>
        </w:trPr>
        <w:tc>
          <w:tcPr>
            <w:tcW w:w="9209" w:type="dxa"/>
            <w:gridSpan w:val="2"/>
            <w:shd w:val="clear" w:color="auto" w:fill="C0D7F1" w:themeFill="text2" w:themeFillTint="33"/>
            <w:vAlign w:val="center"/>
          </w:tcPr>
          <w:p w14:paraId="59559951" w14:textId="1FEC126D" w:rsidR="00CC0D57" w:rsidRPr="00CC0D57" w:rsidRDefault="00120713" w:rsidP="00454BC4">
            <w:pPr>
              <w:spacing w:before="120" w:after="120" w:line="271" w:lineRule="auto"/>
              <w:rPr>
                <w:rFonts w:ascii="Arial" w:hAnsi="Arial" w:cs="Arial"/>
                <w:b/>
              </w:rPr>
            </w:pPr>
            <w:r>
              <w:rPr>
                <w:rFonts w:ascii="Arial" w:hAnsi="Arial" w:cs="Arial"/>
                <w:b/>
              </w:rPr>
              <w:t xml:space="preserve">Aktivita </w:t>
            </w:r>
            <w:r w:rsidR="00D5404D">
              <w:rPr>
                <w:rFonts w:ascii="Arial" w:hAnsi="Arial" w:cs="Arial"/>
                <w:b/>
              </w:rPr>
              <w:t xml:space="preserve">A. </w:t>
            </w:r>
            <w:r w:rsidR="00CC0D57" w:rsidRPr="00CC0D57">
              <w:rPr>
                <w:rFonts w:ascii="Arial" w:hAnsi="Arial" w:cs="Arial"/>
                <w:b/>
              </w:rPr>
              <w:t>Pořízení materiálně-technického vybavení a vytvoření hmotných podmínek pro ZS IZS</w:t>
            </w:r>
          </w:p>
        </w:tc>
      </w:tr>
      <w:tr w:rsidR="00CC0D57" w:rsidRPr="00CC0D57" w14:paraId="6A28B2BF" w14:textId="77777777" w:rsidTr="00CC0D57">
        <w:trPr>
          <w:trHeight w:val="624"/>
        </w:trPr>
        <w:tc>
          <w:tcPr>
            <w:tcW w:w="9209" w:type="dxa"/>
            <w:gridSpan w:val="2"/>
            <w:shd w:val="clear" w:color="auto" w:fill="C0D7F1" w:themeFill="text2" w:themeFillTint="33"/>
            <w:vAlign w:val="center"/>
          </w:tcPr>
          <w:p w14:paraId="260E2A70"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87ECCA1" w14:textId="77777777" w:rsidR="00CC0D57" w:rsidRPr="00454BC4" w:rsidRDefault="00CC0D57"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V případě nákupu vozidel kategorií L a M1 vyjma vozidel určených pro rychlou lékařskou pomoc, rychlou zdravotnickou pomoc, vozidel zařazených do systému rendez-vous zdravotnické záchranné služby kraje a vozidel požární ochrany podle zvláštního právního předpisu (vyhláška č. 35/2007 Sb., o technických podmínkách požární techniky, ve znění pozdějších předpisů), se bude jednat o vozidla na alternativní paliva (CNG/elektro/vodík) nebo o vozidla na konvenční paliva (benzín/diesel) splňující emisní limit 95 g CO2/km.</w:t>
            </w:r>
          </w:p>
          <w:p w14:paraId="037CE9F9" w14:textId="19B87F67" w:rsidR="00CC0D57" w:rsidRPr="00CC0D57" w:rsidRDefault="00CC0D57" w:rsidP="00454BC4">
            <w:pPr>
              <w:spacing w:before="120" w:after="120" w:line="271" w:lineRule="auto"/>
              <w:jc w:val="both"/>
              <w:rPr>
                <w:rFonts w:ascii="Arial" w:hAnsi="Arial" w:cs="Arial"/>
              </w:rPr>
            </w:pPr>
            <w:r w:rsidRPr="00CC0D57">
              <w:rPr>
                <w:rFonts w:ascii="Arial" w:hAnsi="Arial" w:cs="Arial"/>
              </w:rPr>
              <w:t xml:space="preserve">V popisu realizace opatření uveďte, zda jsou v projektu pořizována vozidla kategorie L a M1, dle zákona č. 56/2001 Sb. o podmínkách provozu vozidel na pozemních komunikacích, ve znění pozdějších předpisů a popište plnění </w:t>
            </w:r>
            <w:r w:rsidR="00D5404D">
              <w:rPr>
                <w:rFonts w:ascii="Arial" w:hAnsi="Arial" w:cs="Arial"/>
              </w:rPr>
              <w:t xml:space="preserve">uvedených </w:t>
            </w:r>
            <w:r w:rsidRPr="00CC0D57">
              <w:rPr>
                <w:rFonts w:ascii="Arial" w:hAnsi="Arial" w:cs="Arial"/>
              </w:rPr>
              <w:t>parametrů.</w:t>
            </w:r>
          </w:p>
        </w:tc>
      </w:tr>
      <w:tr w:rsidR="00CC0D57" w:rsidRPr="00CC0D57" w14:paraId="4DFD4AD4" w14:textId="77777777" w:rsidTr="00CC0D57">
        <w:trPr>
          <w:trHeight w:val="1304"/>
        </w:trPr>
        <w:tc>
          <w:tcPr>
            <w:tcW w:w="7513" w:type="dxa"/>
            <w:shd w:val="clear" w:color="auto" w:fill="D9D9D9" w:themeFill="background1" w:themeFillShade="D9"/>
            <w:vAlign w:val="center"/>
          </w:tcPr>
          <w:p w14:paraId="365E398E" w14:textId="6CD474EC" w:rsidR="00CC0D57" w:rsidRPr="00CC0D57" w:rsidRDefault="00D5404D" w:rsidP="00454BC4">
            <w:pPr>
              <w:spacing w:before="120" w:after="120" w:line="271" w:lineRule="auto"/>
              <w:contextualSpacing/>
              <w:rPr>
                <w:rFonts w:ascii="Arial" w:hAnsi="Arial" w:cs="Arial"/>
              </w:rPr>
            </w:pPr>
            <w:r>
              <w:rPr>
                <w:rFonts w:ascii="Arial" w:hAnsi="Arial" w:cs="Arial"/>
              </w:rPr>
              <w:t xml:space="preserve">1. </w:t>
            </w:r>
            <w:r w:rsidR="00CC0D57" w:rsidRPr="00CC0D57">
              <w:rPr>
                <w:rFonts w:ascii="Arial" w:hAnsi="Arial" w:cs="Arial"/>
              </w:rPr>
              <w:t>Opatření pro předcházení změnám klimatu a novým hrozbám, pro řešení a odstraňování jejich následků a následků mimořádných událostí za účelem zvýšení připravenosti ZS IZS</w:t>
            </w:r>
          </w:p>
        </w:tc>
        <w:tc>
          <w:tcPr>
            <w:tcW w:w="1696" w:type="dxa"/>
            <w:shd w:val="clear" w:color="auto" w:fill="auto"/>
            <w:vAlign w:val="center"/>
          </w:tcPr>
          <w:p w14:paraId="57D2D334" w14:textId="77777777" w:rsidR="00CC0D57" w:rsidRPr="00CC0D57" w:rsidRDefault="00CC0D57" w:rsidP="00454BC4">
            <w:pPr>
              <w:spacing w:before="120" w:after="120" w:line="271" w:lineRule="auto"/>
              <w:contextualSpacing/>
              <w:jc w:val="center"/>
              <w:rPr>
                <w:rFonts w:ascii="Arial" w:hAnsi="Arial" w:cs="Arial"/>
                <w:i/>
              </w:rPr>
            </w:pPr>
            <w:r w:rsidRPr="00CC0D57">
              <w:rPr>
                <w:rFonts w:ascii="Arial" w:hAnsi="Arial" w:cs="Arial"/>
                <w:i/>
              </w:rPr>
              <w:t>Ano / ne</w:t>
            </w:r>
          </w:p>
        </w:tc>
      </w:tr>
      <w:tr w:rsidR="00CC0D57" w:rsidRPr="00CC0D57" w14:paraId="0ED61B03" w14:textId="77777777" w:rsidTr="00CC0D57">
        <w:trPr>
          <w:trHeight w:val="794"/>
        </w:trPr>
        <w:tc>
          <w:tcPr>
            <w:tcW w:w="9209" w:type="dxa"/>
            <w:gridSpan w:val="2"/>
            <w:shd w:val="clear" w:color="auto" w:fill="auto"/>
            <w:vAlign w:val="center"/>
          </w:tcPr>
          <w:p w14:paraId="092C9829" w14:textId="25944754" w:rsidR="00CC0D57" w:rsidRPr="00CC0D57" w:rsidRDefault="00D5404D" w:rsidP="00454BC4">
            <w:pPr>
              <w:spacing w:before="120" w:after="120" w:line="271" w:lineRule="auto"/>
              <w:contextualSpacing/>
              <w:rPr>
                <w:rFonts w:ascii="Arial" w:hAnsi="Arial" w:cs="Arial"/>
                <w:i/>
              </w:rPr>
            </w:pPr>
            <w:r>
              <w:rPr>
                <w:rFonts w:ascii="Arial" w:hAnsi="Arial" w:cs="Arial"/>
                <w:i/>
              </w:rPr>
              <w:t>Pokud je projektem opatření realizováno</w:t>
            </w:r>
            <w:r w:rsidR="00DC00F9">
              <w:rPr>
                <w:rFonts w:ascii="Arial" w:hAnsi="Arial" w:cs="Arial"/>
                <w:i/>
              </w:rPr>
              <w:t>,</w:t>
            </w:r>
            <w:r>
              <w:rPr>
                <w:rFonts w:ascii="Arial" w:hAnsi="Arial" w:cs="Arial"/>
                <w:i/>
              </w:rPr>
              <w:t xml:space="preserve"> uveďte p</w:t>
            </w:r>
            <w:r w:rsidR="00CC0D57" w:rsidRPr="00CC0D57">
              <w:rPr>
                <w:rFonts w:ascii="Arial" w:hAnsi="Arial" w:cs="Arial"/>
                <w:i/>
              </w:rPr>
              <w:t>opis realizace včetně technického a technologického řešení</w:t>
            </w:r>
            <w:r w:rsidR="007C1A3B">
              <w:rPr>
                <w:rFonts w:ascii="Arial" w:hAnsi="Arial" w:cs="Arial"/>
                <w:i/>
              </w:rPr>
              <w:t>.</w:t>
            </w:r>
          </w:p>
        </w:tc>
      </w:tr>
      <w:tr w:rsidR="00CC0D57" w:rsidRPr="00CC0D57" w14:paraId="23C74240" w14:textId="77777777" w:rsidTr="00CC0D57">
        <w:trPr>
          <w:trHeight w:val="1304"/>
        </w:trPr>
        <w:tc>
          <w:tcPr>
            <w:tcW w:w="7513" w:type="dxa"/>
            <w:shd w:val="clear" w:color="auto" w:fill="D9D9D9" w:themeFill="background1" w:themeFillShade="D9"/>
            <w:vAlign w:val="center"/>
          </w:tcPr>
          <w:p w14:paraId="46D70BD2" w14:textId="22E3AC38" w:rsidR="00CC0D57" w:rsidRPr="00CC0D57" w:rsidRDefault="00D5404D"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pro zajištění dlouhodobé evakuace obyvatelstva s nouzovým přežitím za účelem zvýšení připravenosti ZS IZS</w:t>
            </w:r>
          </w:p>
        </w:tc>
        <w:tc>
          <w:tcPr>
            <w:tcW w:w="1696" w:type="dxa"/>
            <w:shd w:val="clear" w:color="auto" w:fill="auto"/>
            <w:vAlign w:val="center"/>
          </w:tcPr>
          <w:p w14:paraId="42ED46F0"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5D9FDAB" w14:textId="77777777" w:rsidTr="00CC0D57">
        <w:trPr>
          <w:trHeight w:val="794"/>
        </w:trPr>
        <w:tc>
          <w:tcPr>
            <w:tcW w:w="9209" w:type="dxa"/>
            <w:gridSpan w:val="2"/>
            <w:shd w:val="clear" w:color="auto" w:fill="auto"/>
            <w:vAlign w:val="center"/>
          </w:tcPr>
          <w:p w14:paraId="2E455BA8" w14:textId="2D3823D2"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609AF77" w14:textId="77777777" w:rsidTr="00CC0D57">
        <w:trPr>
          <w:trHeight w:val="1304"/>
        </w:trPr>
        <w:tc>
          <w:tcPr>
            <w:tcW w:w="7513" w:type="dxa"/>
            <w:shd w:val="clear" w:color="auto" w:fill="D9D9D9" w:themeFill="background1" w:themeFillShade="D9"/>
            <w:vAlign w:val="center"/>
          </w:tcPr>
          <w:p w14:paraId="06E56776" w14:textId="4542A419" w:rsidR="00CC0D57" w:rsidRPr="00CC0D57" w:rsidRDefault="00D5404D" w:rsidP="00454BC4">
            <w:pPr>
              <w:spacing w:before="120" w:after="120" w:line="271" w:lineRule="auto"/>
              <w:contextualSpacing/>
              <w:rPr>
                <w:rFonts w:ascii="Arial" w:hAnsi="Arial" w:cs="Arial"/>
              </w:rPr>
            </w:pPr>
            <w:r>
              <w:rPr>
                <w:rFonts w:ascii="Arial" w:hAnsi="Arial" w:cs="Arial"/>
              </w:rPr>
              <w:t xml:space="preserve">3. </w:t>
            </w:r>
            <w:r w:rsidR="00CC0D57" w:rsidRPr="00CC0D57">
              <w:rPr>
                <w:rFonts w:ascii="Arial" w:hAnsi="Arial" w:cs="Arial"/>
              </w:rPr>
              <w:t xml:space="preserve">Opatření k zajištění kapacity nebo </w:t>
            </w:r>
            <w:proofErr w:type="spellStart"/>
            <w:r w:rsidR="00CC0D57" w:rsidRPr="00CC0D57">
              <w:rPr>
                <w:rFonts w:ascii="Arial" w:hAnsi="Arial" w:cs="Arial"/>
              </w:rPr>
              <w:t>zodolnění</w:t>
            </w:r>
            <w:proofErr w:type="spellEnd"/>
            <w:r w:rsidR="00CC0D57" w:rsidRPr="00CC0D57">
              <w:rPr>
                <w:rFonts w:ascii="Arial" w:hAnsi="Arial" w:cs="Arial"/>
              </w:rPr>
              <w:t xml:space="preserve"> staveb, objektů a zařízení ZS IZS</w:t>
            </w:r>
          </w:p>
        </w:tc>
        <w:tc>
          <w:tcPr>
            <w:tcW w:w="1696" w:type="dxa"/>
            <w:shd w:val="clear" w:color="auto" w:fill="auto"/>
            <w:vAlign w:val="center"/>
          </w:tcPr>
          <w:p w14:paraId="29BEC148"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03DD8DAD" w14:textId="77777777" w:rsidTr="00CC0D57">
        <w:trPr>
          <w:trHeight w:val="794"/>
        </w:trPr>
        <w:tc>
          <w:tcPr>
            <w:tcW w:w="9209" w:type="dxa"/>
            <w:gridSpan w:val="2"/>
            <w:shd w:val="clear" w:color="auto" w:fill="auto"/>
            <w:vAlign w:val="center"/>
          </w:tcPr>
          <w:p w14:paraId="0C9D2693" w14:textId="063432E5"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034C9B8A" w14:textId="77777777" w:rsidTr="00CC0D57">
        <w:trPr>
          <w:trHeight w:val="794"/>
        </w:trPr>
        <w:tc>
          <w:tcPr>
            <w:tcW w:w="9209" w:type="dxa"/>
            <w:gridSpan w:val="2"/>
            <w:shd w:val="clear" w:color="auto" w:fill="C0D7F1" w:themeFill="text2" w:themeFillTint="33"/>
            <w:vAlign w:val="center"/>
          </w:tcPr>
          <w:p w14:paraId="6590E922" w14:textId="147FB348" w:rsidR="00CC0D57" w:rsidRPr="00CC0D57" w:rsidRDefault="00CC0D57" w:rsidP="00454BC4">
            <w:pPr>
              <w:spacing w:before="120" w:after="120" w:line="271" w:lineRule="auto"/>
              <w:rPr>
                <w:rFonts w:ascii="Arial" w:hAnsi="Arial" w:cs="Arial"/>
                <w:b/>
              </w:rPr>
            </w:pPr>
            <w:r w:rsidRPr="00CC0D57">
              <w:rPr>
                <w:rFonts w:ascii="Arial" w:hAnsi="Arial" w:cs="Arial"/>
                <w:b/>
              </w:rPr>
              <w:lastRenderedPageBreak/>
              <w:t>Aktivita</w:t>
            </w:r>
            <w:r w:rsidR="00120713">
              <w:rPr>
                <w:rFonts w:ascii="Arial" w:hAnsi="Arial" w:cs="Arial"/>
                <w:b/>
              </w:rPr>
              <w:t xml:space="preserve"> B.</w:t>
            </w:r>
            <w:r w:rsidRPr="00CC0D57">
              <w:rPr>
                <w:rFonts w:ascii="Arial" w:hAnsi="Arial" w:cs="Arial"/>
                <w:b/>
              </w:rPr>
              <w:t xml:space="preserve"> Výstavba a modernizace výcvikových a vzdělávacích středisek a pořízení technického a technologického vybavení</w:t>
            </w:r>
          </w:p>
        </w:tc>
      </w:tr>
      <w:tr w:rsidR="00CC0D57" w:rsidRPr="00CC0D57" w14:paraId="6577BA52" w14:textId="77777777" w:rsidTr="00CC0D57">
        <w:trPr>
          <w:trHeight w:val="1304"/>
        </w:trPr>
        <w:tc>
          <w:tcPr>
            <w:tcW w:w="7513" w:type="dxa"/>
            <w:shd w:val="clear" w:color="auto" w:fill="D9D9D9" w:themeFill="background1" w:themeFillShade="D9"/>
            <w:vAlign w:val="center"/>
          </w:tcPr>
          <w:p w14:paraId="2CF7BCF9" w14:textId="41052B53" w:rsidR="00CC0D57" w:rsidRPr="00CC0D57" w:rsidRDefault="00120713" w:rsidP="00454BC4">
            <w:pPr>
              <w:spacing w:before="120" w:after="120" w:line="271" w:lineRule="auto"/>
              <w:contextualSpacing/>
              <w:rPr>
                <w:rFonts w:ascii="Arial" w:hAnsi="Arial" w:cs="Arial"/>
              </w:rPr>
            </w:pPr>
            <w:r>
              <w:rPr>
                <w:rFonts w:ascii="Arial" w:hAnsi="Arial" w:cs="Arial"/>
              </w:rPr>
              <w:t>1</w:t>
            </w:r>
            <w:r w:rsidR="000405A5">
              <w:rPr>
                <w:rFonts w:ascii="Arial" w:hAnsi="Arial" w:cs="Arial"/>
              </w:rPr>
              <w:t xml:space="preserve">. </w:t>
            </w:r>
            <w:r w:rsidR="00CC0D57" w:rsidRPr="00CC0D57">
              <w:rPr>
                <w:rFonts w:ascii="Arial" w:hAnsi="Arial" w:cs="Arial"/>
              </w:rPr>
              <w:t>Opatření pro zajištění dostatečné připravenosti lidských zdrojů ZS IZS a zvýšení rozsahu a kvality poskytovaného vzdělávání a výcviku, zejména zaměřeného na reakci na nové hrozby, změny klimatu a ochranu obyvatelstva</w:t>
            </w:r>
          </w:p>
        </w:tc>
        <w:tc>
          <w:tcPr>
            <w:tcW w:w="1696" w:type="dxa"/>
            <w:shd w:val="clear" w:color="auto" w:fill="auto"/>
            <w:vAlign w:val="center"/>
          </w:tcPr>
          <w:p w14:paraId="37196D02"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27D02740" w14:textId="77777777" w:rsidTr="00CC0D57">
        <w:trPr>
          <w:trHeight w:val="1304"/>
        </w:trPr>
        <w:tc>
          <w:tcPr>
            <w:tcW w:w="9209" w:type="dxa"/>
            <w:gridSpan w:val="2"/>
            <w:shd w:val="clear" w:color="auto" w:fill="D9D9D9" w:themeFill="background1" w:themeFillShade="D9"/>
            <w:vAlign w:val="center"/>
          </w:tcPr>
          <w:p w14:paraId="3D33B867"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1911A256" w14:textId="60C088B5" w:rsidR="00CC0D57" w:rsidRDefault="00CC0D57" w:rsidP="00454BC4">
            <w:pPr>
              <w:spacing w:before="120" w:after="120" w:line="271" w:lineRule="auto"/>
              <w:rPr>
                <w:rFonts w:ascii="Arial" w:hAnsi="Arial" w:cs="Arial"/>
              </w:rPr>
            </w:pPr>
            <w:r w:rsidRPr="00CC0D57">
              <w:rPr>
                <w:rFonts w:ascii="Arial" w:hAnsi="Arial" w:cs="Arial"/>
              </w:rPr>
              <w:t>Projektem musí docházet k vytvoření (hmotných) podmínek pro zvýšení rozsahu a kvality poskytovaného vzdělávání a výcviku příslušníků/členů základních složek IZS.V popisu realizace zdůrazněte plnění uvedeného požadavku.</w:t>
            </w:r>
          </w:p>
          <w:p w14:paraId="28D2533E" w14:textId="3E6C890F" w:rsidR="000C39E2" w:rsidRPr="000C39E2" w:rsidRDefault="000C39E2" w:rsidP="000C39E2">
            <w:pPr>
              <w:spacing w:before="120" w:after="120" w:line="271" w:lineRule="auto"/>
              <w:rPr>
                <w:rFonts w:ascii="Arial" w:hAnsi="Arial" w:cs="Arial"/>
              </w:rPr>
            </w:pPr>
            <w:r w:rsidRPr="000C39E2">
              <w:rPr>
                <w:rFonts w:ascii="Arial" w:hAnsi="Arial" w:cs="Arial"/>
              </w:rPr>
              <w:t>U zařízení, která jsou výhradně určena k praktickému výcviku a napodobení prostředí výkonu činností (např. ohňový dům) nemusí být splněny parametry v oblasti energetické náročnosti budov. V popisu realizace uveďte plnění uvedeného zaměření zařízení a současně odůvodněte nemožnost plnění parametrů v oblasti energetické náročnosti budov.</w:t>
            </w:r>
          </w:p>
        </w:tc>
      </w:tr>
      <w:tr w:rsidR="00CC0D57" w:rsidRPr="00CC0D57" w14:paraId="4AD30298" w14:textId="77777777" w:rsidTr="00CC0D57">
        <w:trPr>
          <w:trHeight w:val="1701"/>
        </w:trPr>
        <w:tc>
          <w:tcPr>
            <w:tcW w:w="9209" w:type="dxa"/>
            <w:gridSpan w:val="2"/>
            <w:shd w:val="clear" w:color="auto" w:fill="auto"/>
            <w:vAlign w:val="center"/>
          </w:tcPr>
          <w:p w14:paraId="777E7ECA" w14:textId="392F40A8"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247C7717" w14:textId="77777777" w:rsidTr="00CC0D57">
        <w:trPr>
          <w:trHeight w:val="1304"/>
        </w:trPr>
        <w:tc>
          <w:tcPr>
            <w:tcW w:w="7513" w:type="dxa"/>
            <w:shd w:val="clear" w:color="auto" w:fill="D9D9D9" w:themeFill="background1" w:themeFillShade="D9"/>
            <w:vAlign w:val="center"/>
          </w:tcPr>
          <w:p w14:paraId="1C175AC3" w14:textId="1DFFCC30" w:rsidR="00CC0D57" w:rsidRPr="00CC0D57" w:rsidRDefault="000405A5"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v oblasti interakce s prostředím a vzdělávání obyvatelstva v oblasti ochrany obyvatelstva a prevence mimořádných událostí s cílem zvýšení rozsahu, kvality a efektivity výkonu těchto činností</w:t>
            </w:r>
            <w:r>
              <w:rPr>
                <w:rFonts w:ascii="Arial" w:hAnsi="Arial" w:cs="Arial"/>
              </w:rPr>
              <w:t>.</w:t>
            </w:r>
          </w:p>
        </w:tc>
        <w:tc>
          <w:tcPr>
            <w:tcW w:w="1696" w:type="dxa"/>
            <w:shd w:val="clear" w:color="auto" w:fill="auto"/>
            <w:vAlign w:val="center"/>
          </w:tcPr>
          <w:p w14:paraId="4701A0A3"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A8F1C18" w14:textId="77777777" w:rsidTr="00CC0D57">
        <w:trPr>
          <w:trHeight w:val="1304"/>
        </w:trPr>
        <w:tc>
          <w:tcPr>
            <w:tcW w:w="9209" w:type="dxa"/>
            <w:gridSpan w:val="2"/>
            <w:shd w:val="clear" w:color="auto" w:fill="D9D9D9" w:themeFill="background1" w:themeFillShade="D9"/>
            <w:vAlign w:val="center"/>
          </w:tcPr>
          <w:p w14:paraId="55F17A15"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2BE55178" w14:textId="74272643"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podmín</w:t>
            </w:r>
            <w:r w:rsidR="000405A5">
              <w:rPr>
                <w:rFonts w:ascii="Arial" w:hAnsi="Arial" w:cs="Arial"/>
              </w:rPr>
              <w:t>e</w:t>
            </w:r>
            <w:r w:rsidRPr="00CC0D57">
              <w:rPr>
                <w:rFonts w:ascii="Arial" w:hAnsi="Arial" w:cs="Arial"/>
              </w:rPr>
              <w:t>k pro vzdělávání obyvatelstva v oblasti ochrany obyvatelstva a prevence mimořádných událostí.</w:t>
            </w:r>
          </w:p>
          <w:p w14:paraId="17733A45" w14:textId="77777777" w:rsidR="00CC0D57" w:rsidRPr="00CC0D57" w:rsidRDefault="00CC0D57" w:rsidP="00454BC4">
            <w:pPr>
              <w:spacing w:before="120" w:after="120" w:line="271" w:lineRule="auto"/>
              <w:rPr>
                <w:rFonts w:ascii="Arial" w:hAnsi="Arial" w:cs="Arial"/>
              </w:rPr>
            </w:pPr>
            <w:r w:rsidRPr="00CC0D57">
              <w:rPr>
                <w:rFonts w:ascii="Arial" w:hAnsi="Arial" w:cs="Arial"/>
              </w:rPr>
              <w:t>V popisu realizace zdůrazněte plnění uvedeného požadavku.</w:t>
            </w:r>
          </w:p>
        </w:tc>
      </w:tr>
      <w:tr w:rsidR="00CC0D57" w:rsidRPr="00CC0D57" w14:paraId="655319AA" w14:textId="77777777" w:rsidTr="00CC0D57">
        <w:trPr>
          <w:trHeight w:val="1701"/>
        </w:trPr>
        <w:tc>
          <w:tcPr>
            <w:tcW w:w="9209" w:type="dxa"/>
            <w:gridSpan w:val="2"/>
            <w:shd w:val="clear" w:color="auto" w:fill="auto"/>
            <w:vAlign w:val="center"/>
          </w:tcPr>
          <w:p w14:paraId="1F3592F2" w14:textId="6409508C" w:rsidR="00CC0D57" w:rsidRPr="00CC0D57" w:rsidRDefault="00DC00F9" w:rsidP="00CC0D57">
            <w:pPr>
              <w:spacing w:before="120" w:after="120"/>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3AC17CF7" w14:textId="77777777" w:rsidTr="00CC0D57">
        <w:trPr>
          <w:trHeight w:val="794"/>
        </w:trPr>
        <w:tc>
          <w:tcPr>
            <w:tcW w:w="9209" w:type="dxa"/>
            <w:gridSpan w:val="2"/>
            <w:shd w:val="clear" w:color="auto" w:fill="C0D7F1" w:themeFill="text2" w:themeFillTint="33"/>
            <w:vAlign w:val="center"/>
          </w:tcPr>
          <w:p w14:paraId="400C8119" w14:textId="3FD42F11" w:rsidR="00CC0D57" w:rsidRPr="00CC0D57" w:rsidRDefault="00CC0D57" w:rsidP="00120713">
            <w:pPr>
              <w:spacing w:before="120" w:after="120"/>
              <w:rPr>
                <w:rFonts w:ascii="Arial" w:hAnsi="Arial" w:cs="Arial"/>
                <w:b/>
              </w:rPr>
            </w:pPr>
            <w:r w:rsidRPr="00CC0D57">
              <w:rPr>
                <w:rFonts w:ascii="Arial" w:hAnsi="Arial" w:cs="Arial"/>
                <w:b/>
              </w:rPr>
              <w:t>Aktivita</w:t>
            </w:r>
            <w:r w:rsidR="00120713">
              <w:rPr>
                <w:rFonts w:ascii="Arial" w:hAnsi="Arial" w:cs="Arial"/>
                <w:b/>
              </w:rPr>
              <w:t xml:space="preserve"> C.</w:t>
            </w:r>
            <w:r w:rsidRPr="00CC0D57">
              <w:rPr>
                <w:rFonts w:ascii="Arial" w:hAnsi="Arial" w:cs="Arial"/>
                <w:b/>
              </w:rPr>
              <w:t xml:space="preserve"> Modernizace jednotného systému varování a vyrozumění</w:t>
            </w:r>
          </w:p>
        </w:tc>
      </w:tr>
      <w:tr w:rsidR="00CC0D57" w:rsidRPr="00CC0D57" w14:paraId="7D0401B1" w14:textId="77777777" w:rsidTr="00CC0D57">
        <w:trPr>
          <w:trHeight w:val="340"/>
        </w:trPr>
        <w:tc>
          <w:tcPr>
            <w:tcW w:w="9209" w:type="dxa"/>
            <w:gridSpan w:val="2"/>
            <w:shd w:val="clear" w:color="auto" w:fill="C0D7F1" w:themeFill="text2" w:themeFillTint="33"/>
            <w:vAlign w:val="center"/>
          </w:tcPr>
          <w:p w14:paraId="2BE3E440" w14:textId="77777777" w:rsidR="00CC0D57" w:rsidRPr="00CC0D57" w:rsidRDefault="00CC0D57" w:rsidP="00120713">
            <w:pPr>
              <w:spacing w:before="120" w:after="120"/>
              <w:rPr>
                <w:rFonts w:ascii="Arial" w:hAnsi="Arial" w:cs="Arial"/>
                <w:b/>
              </w:rPr>
            </w:pPr>
            <w:r w:rsidRPr="00CC0D57">
              <w:rPr>
                <w:rFonts w:ascii="Arial" w:hAnsi="Arial" w:cs="Arial"/>
                <w:b/>
              </w:rPr>
              <w:t>UPOZORNĚNÍ</w:t>
            </w:r>
          </w:p>
          <w:p w14:paraId="7B609860" w14:textId="55496856" w:rsidR="000C5821" w:rsidRPr="00454BC4" w:rsidRDefault="000C5821"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 xml:space="preserve">K žádosti musí být předloženo příslušné souhlasné stanovisko odboru Hlavního architekta eGovernmentu (OHA). Žadatel dokládá souhlasné stanovisko OHA, včetně Formuláře žádosti o stanovisko OHA typu A, případně vyjádření OHA o posouzení </w:t>
            </w:r>
            <w:proofErr w:type="spellStart"/>
            <w:r w:rsidRPr="00454BC4">
              <w:rPr>
                <w:rFonts w:ascii="Arial" w:hAnsi="Arial" w:cs="Arial"/>
              </w:rPr>
              <w:t>nereleva</w:t>
            </w:r>
            <w:r w:rsidR="00D95F35" w:rsidRPr="00454BC4">
              <w:rPr>
                <w:rFonts w:ascii="Arial" w:hAnsi="Arial" w:cs="Arial"/>
              </w:rPr>
              <w:t>n</w:t>
            </w:r>
            <w:r w:rsidRPr="00454BC4">
              <w:rPr>
                <w:rFonts w:ascii="Arial" w:hAnsi="Arial" w:cs="Arial"/>
              </w:rPr>
              <w:t>tnosti</w:t>
            </w:r>
            <w:proofErr w:type="spellEnd"/>
            <w:r w:rsidRPr="00454BC4">
              <w:rPr>
                <w:rFonts w:ascii="Arial" w:hAnsi="Arial" w:cs="Arial"/>
              </w:rPr>
              <w:t xml:space="preserve"> vydání stanoviska. Více viz příloha Specifických pravidel č. 8 Pravidla </w:t>
            </w:r>
            <w:r w:rsidRPr="00454BC4">
              <w:rPr>
                <w:rFonts w:ascii="Arial" w:hAnsi="Arial" w:cs="Arial"/>
              </w:rPr>
              <w:lastRenderedPageBreak/>
              <w:t xml:space="preserve">pro vydání souhlasného stanoviska odboru Hlavního architekta eGovernmentu. Žadatel může kromě souhlasného stanoviska OHA / vyjádření OHA o posouzení </w:t>
            </w:r>
            <w:proofErr w:type="spellStart"/>
            <w:r w:rsidRPr="00454BC4">
              <w:rPr>
                <w:rFonts w:ascii="Arial" w:hAnsi="Arial" w:cs="Arial"/>
              </w:rPr>
              <w:t>nerelevantnosti</w:t>
            </w:r>
            <w:proofErr w:type="spellEnd"/>
            <w:r w:rsidRPr="00454BC4">
              <w:rPr>
                <w:rFonts w:ascii="Arial" w:hAnsi="Arial" w:cs="Arial"/>
              </w:rPr>
              <w:t xml:space="preserve"> vydání stanoviska doložit i jen potvrzení o přijetí žádosti o vydání stanoviska od OHA</w:t>
            </w:r>
            <w:r w:rsidR="006536E5">
              <w:rPr>
                <w:rFonts w:ascii="Arial" w:hAnsi="Arial" w:cs="Arial"/>
              </w:rPr>
              <w:t xml:space="preserve"> </w:t>
            </w:r>
            <w:r w:rsidR="006536E5" w:rsidRPr="00454BC4">
              <w:rPr>
                <w:rFonts w:ascii="Arial" w:hAnsi="Arial" w:cs="Arial"/>
              </w:rPr>
              <w:t>včetně Formuláře žádosti o stanovisko OHA typu A</w:t>
            </w:r>
            <w:r w:rsidRPr="00454BC4">
              <w:rPr>
                <w:rFonts w:ascii="Arial" w:hAnsi="Arial" w:cs="Arial"/>
              </w:rPr>
              <w:t xml:space="preserve">, vzor potvrzení je přílohou č. 7. Specifických pravidel. Souhlasné stanovisko OHA je následně žadatel povinen doložit prostřednictvím </w:t>
            </w:r>
            <w:r w:rsidR="00082939">
              <w:rPr>
                <w:rFonts w:ascii="Arial" w:hAnsi="Arial" w:cs="Arial"/>
              </w:rPr>
              <w:t>žádosti o změnu</w:t>
            </w:r>
            <w:r w:rsidR="00082939" w:rsidRPr="00454BC4">
              <w:rPr>
                <w:rFonts w:ascii="Arial" w:hAnsi="Arial" w:cs="Arial"/>
              </w:rPr>
              <w:t xml:space="preserve"> </w:t>
            </w:r>
            <w:r w:rsidRPr="00454BC4">
              <w:rPr>
                <w:rFonts w:ascii="Arial" w:hAnsi="Arial" w:cs="Arial"/>
              </w:rPr>
              <w:t xml:space="preserve">(viz kapitola 12 Obecných pravidel) nejpozději do </w:t>
            </w:r>
            <w:r w:rsidRPr="00454BC4">
              <w:rPr>
                <w:rFonts w:ascii="Arial" w:hAnsi="Arial" w:cs="Arial"/>
                <w:b/>
              </w:rPr>
              <w:t>12 měsíců</w:t>
            </w:r>
            <w:r w:rsidRPr="00454BC4">
              <w:rPr>
                <w:rFonts w:ascii="Arial" w:hAnsi="Arial" w:cs="Arial"/>
              </w:rPr>
              <w:t xml:space="preserve"> od registrace žádosti o podporu.</w:t>
            </w:r>
          </w:p>
          <w:p w14:paraId="179E5C46" w14:textId="77777777" w:rsidR="00CC0D57" w:rsidRPr="00454BC4" w:rsidRDefault="00CC0D57" w:rsidP="00454BC4">
            <w:pPr>
              <w:pStyle w:val="Odstavecseseznamem"/>
              <w:numPr>
                <w:ilvl w:val="0"/>
                <w:numId w:val="5"/>
              </w:numPr>
              <w:spacing w:before="120" w:after="120" w:line="271" w:lineRule="auto"/>
              <w:ind w:left="714" w:hanging="357"/>
              <w:contextualSpacing w:val="0"/>
              <w:jc w:val="both"/>
              <w:rPr>
                <w:rFonts w:ascii="Arial" w:hAnsi="Arial" w:cs="Arial"/>
              </w:rPr>
            </w:pPr>
            <w:r w:rsidRPr="00454BC4">
              <w:rPr>
                <w:rFonts w:ascii="Arial" w:hAnsi="Arial" w:cs="Arial"/>
              </w:rPr>
              <w:t>Projekt musí zavádět nové funkcionality, minimálně 1 novou funkcionalitu, informačního systému.</w:t>
            </w:r>
          </w:p>
          <w:p w14:paraId="31469D0E" w14:textId="77777777" w:rsidR="00CC0D57" w:rsidRPr="00CC0D57" w:rsidRDefault="00CC0D57" w:rsidP="00454BC4">
            <w:pPr>
              <w:spacing w:before="120" w:after="120" w:line="271" w:lineRule="auto"/>
              <w:jc w:val="both"/>
              <w:rPr>
                <w:rFonts w:ascii="Arial" w:hAnsi="Arial" w:cs="Arial"/>
              </w:rPr>
            </w:pPr>
            <w:r w:rsidRPr="00CC0D57">
              <w:rPr>
                <w:rFonts w:ascii="Arial" w:hAnsi="Arial" w:cs="Arial"/>
              </w:rPr>
              <w:t>V popisu realizace opatření uveďte a zdůrazněte plnění parametrů.</w:t>
            </w:r>
          </w:p>
        </w:tc>
      </w:tr>
      <w:tr w:rsidR="00CC0D57" w:rsidRPr="00CC0D57" w14:paraId="22604EB7" w14:textId="77777777" w:rsidTr="00CC0D57">
        <w:trPr>
          <w:trHeight w:val="1304"/>
        </w:trPr>
        <w:tc>
          <w:tcPr>
            <w:tcW w:w="7513" w:type="dxa"/>
            <w:shd w:val="clear" w:color="auto" w:fill="D9D9D9" w:themeFill="background1" w:themeFillShade="D9"/>
            <w:vAlign w:val="center"/>
          </w:tcPr>
          <w:p w14:paraId="1DC1DAD0" w14:textId="77777777" w:rsidR="00CC0D57" w:rsidRPr="00CC0D57" w:rsidRDefault="00CC0D57" w:rsidP="00DC00F9">
            <w:pPr>
              <w:spacing w:before="120" w:after="120"/>
              <w:rPr>
                <w:rFonts w:ascii="Arial" w:hAnsi="Arial" w:cs="Arial"/>
              </w:rPr>
            </w:pPr>
            <w:r w:rsidRPr="00CC0D57">
              <w:rPr>
                <w:rFonts w:ascii="Arial" w:hAnsi="Arial" w:cs="Arial"/>
              </w:rPr>
              <w:lastRenderedPageBreak/>
              <w:t>Opatření na modernizaci systému, včetně nových možností pro informování obyvatelstva</w:t>
            </w:r>
          </w:p>
        </w:tc>
        <w:tc>
          <w:tcPr>
            <w:tcW w:w="1696" w:type="dxa"/>
            <w:shd w:val="clear" w:color="auto" w:fill="auto"/>
            <w:vAlign w:val="center"/>
          </w:tcPr>
          <w:p w14:paraId="30F42C9D" w14:textId="77777777" w:rsidR="00CC0D57" w:rsidRPr="00CC0D57" w:rsidRDefault="00CC0D57" w:rsidP="00CC0D57">
            <w:pPr>
              <w:contextualSpacing/>
              <w:jc w:val="center"/>
              <w:rPr>
                <w:rFonts w:ascii="Arial" w:hAnsi="Arial" w:cs="Arial"/>
              </w:rPr>
            </w:pPr>
            <w:r w:rsidRPr="00CC0D57">
              <w:rPr>
                <w:rFonts w:ascii="Arial" w:hAnsi="Arial" w:cs="Arial"/>
                <w:i/>
              </w:rPr>
              <w:t>Ano / ne</w:t>
            </w:r>
          </w:p>
        </w:tc>
      </w:tr>
      <w:tr w:rsidR="00CC0D57" w:rsidRPr="00CC0D57" w14:paraId="3932AB6A" w14:textId="77777777" w:rsidTr="00CC0D57">
        <w:trPr>
          <w:trHeight w:val="1701"/>
        </w:trPr>
        <w:tc>
          <w:tcPr>
            <w:tcW w:w="9209" w:type="dxa"/>
            <w:gridSpan w:val="2"/>
            <w:shd w:val="clear" w:color="auto" w:fill="auto"/>
            <w:vAlign w:val="center"/>
          </w:tcPr>
          <w:p w14:paraId="63B8877D" w14:textId="0468B809" w:rsidR="00CC0D57" w:rsidRPr="00CC0D57" w:rsidRDefault="00DC00F9" w:rsidP="00CC0D57">
            <w:pPr>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D9F40D6" w14:textId="77777777" w:rsidTr="00CC0D57">
        <w:trPr>
          <w:trHeight w:val="794"/>
        </w:trPr>
        <w:tc>
          <w:tcPr>
            <w:tcW w:w="9209" w:type="dxa"/>
            <w:gridSpan w:val="2"/>
            <w:shd w:val="clear" w:color="auto" w:fill="C0D7F1" w:themeFill="text2" w:themeFillTint="33"/>
            <w:vAlign w:val="center"/>
          </w:tcPr>
          <w:p w14:paraId="67E6D5A6" w14:textId="3501B4DB" w:rsidR="00CC0D57" w:rsidRPr="00CC0D57" w:rsidRDefault="00CC0D57" w:rsidP="00120713">
            <w:pPr>
              <w:spacing w:before="120" w:after="120"/>
              <w:contextualSpacing/>
              <w:rPr>
                <w:rFonts w:ascii="Arial" w:hAnsi="Arial" w:cs="Arial"/>
                <w:b/>
              </w:rPr>
            </w:pPr>
            <w:r w:rsidRPr="00CC0D57">
              <w:rPr>
                <w:rFonts w:ascii="Arial" w:hAnsi="Arial" w:cs="Arial"/>
                <w:b/>
              </w:rPr>
              <w:t>Aktivita</w:t>
            </w:r>
            <w:r w:rsidR="00120713">
              <w:rPr>
                <w:rFonts w:ascii="Arial" w:hAnsi="Arial" w:cs="Arial"/>
                <w:b/>
              </w:rPr>
              <w:t xml:space="preserve"> D.</w:t>
            </w:r>
            <w:r w:rsidRPr="00CC0D57">
              <w:rPr>
                <w:rFonts w:ascii="Arial" w:hAnsi="Arial" w:cs="Arial"/>
                <w:b/>
              </w:rPr>
              <w:t xml:space="preserve"> Výstavba, modernizace a rozvoj strategicky významných ICT systémů ZS IZS</w:t>
            </w:r>
          </w:p>
        </w:tc>
      </w:tr>
      <w:tr w:rsidR="00CC0D57" w:rsidRPr="00CC0D57" w14:paraId="61A05AD5" w14:textId="77777777" w:rsidTr="00CC0D57">
        <w:trPr>
          <w:trHeight w:val="624"/>
        </w:trPr>
        <w:tc>
          <w:tcPr>
            <w:tcW w:w="9209" w:type="dxa"/>
            <w:gridSpan w:val="2"/>
            <w:shd w:val="clear" w:color="auto" w:fill="C0D7F1" w:themeFill="text2" w:themeFillTint="33"/>
            <w:vAlign w:val="center"/>
          </w:tcPr>
          <w:p w14:paraId="01870B11"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34C03CEE" w14:textId="7C348A3F"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K žádosti musí být předloženo příslušné souhlasné stanovisko odboru Hlavního architekta eGovernmentu</w:t>
            </w:r>
            <w:r w:rsidR="000C5821">
              <w:rPr>
                <w:rFonts w:ascii="Arial" w:hAnsi="Arial" w:cs="Arial"/>
              </w:rPr>
              <w:t xml:space="preserve"> (OHA)</w:t>
            </w:r>
            <w:r w:rsidRPr="00CC0D57">
              <w:rPr>
                <w:rFonts w:ascii="Arial" w:hAnsi="Arial" w:cs="Arial"/>
              </w:rPr>
              <w:t>.</w:t>
            </w:r>
            <w:r w:rsidR="000C5821">
              <w:rPr>
                <w:rFonts w:ascii="Arial" w:hAnsi="Arial" w:cs="Arial"/>
              </w:rPr>
              <w:t xml:space="preserve"> </w:t>
            </w:r>
            <w:r w:rsidR="000C5821" w:rsidRPr="005C164B">
              <w:rPr>
                <w:rFonts w:ascii="Arial" w:hAnsi="Arial" w:cs="Arial"/>
              </w:rPr>
              <w:t>Žadatel dokládá souhlasné stanovisko</w:t>
            </w:r>
            <w:r w:rsidR="000C5821">
              <w:rPr>
                <w:rFonts w:ascii="Arial" w:hAnsi="Arial" w:cs="Arial"/>
              </w:rPr>
              <w:t xml:space="preserve"> OHA, </w:t>
            </w:r>
            <w:r w:rsidR="000C5821" w:rsidRPr="005C164B">
              <w:rPr>
                <w:rFonts w:ascii="Arial" w:hAnsi="Arial" w:cs="Arial"/>
              </w:rPr>
              <w:t xml:space="preserve">včetně Formuláře žádosti o stanovisko OHA typu A, </w:t>
            </w:r>
            <w:r w:rsidR="000C5821">
              <w:rPr>
                <w:rFonts w:ascii="Arial" w:hAnsi="Arial" w:cs="Arial"/>
              </w:rPr>
              <w:t xml:space="preserve">případně vyjádření OHA o posouzení </w:t>
            </w:r>
            <w:proofErr w:type="spellStart"/>
            <w:r w:rsidR="000C5821">
              <w:rPr>
                <w:rFonts w:ascii="Arial" w:hAnsi="Arial" w:cs="Arial"/>
              </w:rPr>
              <w:t>nereleva</w:t>
            </w:r>
            <w:r w:rsidR="00D95F35">
              <w:rPr>
                <w:rFonts w:ascii="Arial" w:hAnsi="Arial" w:cs="Arial"/>
              </w:rPr>
              <w:t>n</w:t>
            </w:r>
            <w:r w:rsidR="000C5821">
              <w:rPr>
                <w:rFonts w:ascii="Arial" w:hAnsi="Arial" w:cs="Arial"/>
              </w:rPr>
              <w:t>tnosti</w:t>
            </w:r>
            <w:proofErr w:type="spellEnd"/>
            <w:r w:rsidR="000C5821">
              <w:rPr>
                <w:rFonts w:ascii="Arial" w:hAnsi="Arial" w:cs="Arial"/>
              </w:rPr>
              <w:t xml:space="preserve"> vydání stanoviska</w:t>
            </w:r>
            <w:r w:rsidR="000C5821" w:rsidRPr="005C164B">
              <w:rPr>
                <w:rFonts w:ascii="Arial" w:hAnsi="Arial" w:cs="Arial"/>
              </w:rPr>
              <w:t>.</w:t>
            </w:r>
            <w:r w:rsidR="000C5821">
              <w:rPr>
                <w:rFonts w:ascii="Arial" w:hAnsi="Arial" w:cs="Arial"/>
              </w:rPr>
              <w:t xml:space="preserve"> Více viz příloha Specifických pravidel č. 8 </w:t>
            </w:r>
            <w:r w:rsidR="000C5821" w:rsidRPr="006C2B8C">
              <w:rPr>
                <w:rFonts w:ascii="Arial" w:hAnsi="Arial" w:cs="Arial"/>
              </w:rPr>
              <w:t>Pravidla pro vydání souhlasného stanoviska odboru Hlavního architekta eGovernmentu</w:t>
            </w:r>
            <w:r w:rsidR="000C5821">
              <w:rPr>
                <w:rFonts w:ascii="Arial" w:hAnsi="Arial" w:cs="Arial"/>
              </w:rPr>
              <w:t xml:space="preserve">. </w:t>
            </w:r>
            <w:r w:rsidR="000C5821" w:rsidRPr="00C270F1">
              <w:rPr>
                <w:rFonts w:ascii="Arial" w:hAnsi="Arial" w:cs="Arial"/>
              </w:rPr>
              <w:t xml:space="preserve">Žadatel může kromě souhlasného stanoviska OHA / vyjádření OHA o posouzení </w:t>
            </w:r>
            <w:proofErr w:type="spellStart"/>
            <w:r w:rsidR="000C5821" w:rsidRPr="00C270F1">
              <w:rPr>
                <w:rFonts w:ascii="Arial" w:hAnsi="Arial" w:cs="Arial"/>
              </w:rPr>
              <w:t>nerelevantnosti</w:t>
            </w:r>
            <w:proofErr w:type="spellEnd"/>
            <w:r w:rsidR="000C5821" w:rsidRPr="00C270F1">
              <w:rPr>
                <w:rFonts w:ascii="Arial" w:hAnsi="Arial" w:cs="Arial"/>
              </w:rPr>
              <w:t xml:space="preserve"> vydání stanoviska doložit i jen potvrzení o přijetí žádosti o vydání stanoviska od OHA</w:t>
            </w:r>
            <w:r w:rsidR="006536E5">
              <w:rPr>
                <w:rFonts w:ascii="Arial" w:hAnsi="Arial" w:cs="Arial"/>
              </w:rPr>
              <w:t xml:space="preserve"> </w:t>
            </w:r>
            <w:r w:rsidR="006536E5" w:rsidRPr="00454BC4">
              <w:rPr>
                <w:rFonts w:ascii="Arial" w:hAnsi="Arial" w:cs="Arial"/>
              </w:rPr>
              <w:t>včetně Formuláře žádosti o stanovisko OHA typu A</w:t>
            </w:r>
            <w:r w:rsidR="000C5821">
              <w:rPr>
                <w:rFonts w:ascii="Arial" w:hAnsi="Arial" w:cs="Arial"/>
              </w:rPr>
              <w:t>, v</w:t>
            </w:r>
            <w:r w:rsidR="000C5821" w:rsidRPr="008963B0">
              <w:rPr>
                <w:rFonts w:ascii="Arial" w:hAnsi="Arial" w:cs="Arial"/>
              </w:rPr>
              <w:t xml:space="preserve">zor potvrzení je přílohou č. </w:t>
            </w:r>
            <w:r w:rsidR="000C5821">
              <w:rPr>
                <w:rFonts w:ascii="Arial" w:hAnsi="Arial" w:cs="Arial"/>
              </w:rPr>
              <w:t>7. Specifických pravidel</w:t>
            </w:r>
            <w:r w:rsidR="000C5821" w:rsidRPr="00C270F1">
              <w:rPr>
                <w:rFonts w:ascii="Arial" w:hAnsi="Arial" w:cs="Arial"/>
              </w:rPr>
              <w:t xml:space="preserve">. Souhlasné stanovisko OHA je následně žadatel povinen doložit prostřednictvím </w:t>
            </w:r>
            <w:r w:rsidR="00082939">
              <w:rPr>
                <w:rFonts w:ascii="Arial" w:hAnsi="Arial" w:cs="Arial"/>
              </w:rPr>
              <w:t>žádosti o změnu</w:t>
            </w:r>
            <w:r w:rsidR="000C5821" w:rsidRPr="00C270F1">
              <w:rPr>
                <w:rFonts w:ascii="Arial" w:hAnsi="Arial" w:cs="Arial"/>
              </w:rPr>
              <w:t xml:space="preserve"> (viz kap</w:t>
            </w:r>
            <w:r w:rsidR="000C5821">
              <w:rPr>
                <w:rFonts w:ascii="Arial" w:hAnsi="Arial" w:cs="Arial"/>
              </w:rPr>
              <w:t>itola</w:t>
            </w:r>
            <w:r w:rsidR="000C5821" w:rsidRPr="00C270F1">
              <w:rPr>
                <w:rFonts w:ascii="Arial" w:hAnsi="Arial" w:cs="Arial"/>
              </w:rPr>
              <w:t xml:space="preserve"> 12 Obecných pravidel) nejpozději do </w:t>
            </w:r>
            <w:r w:rsidR="000C5821" w:rsidRPr="000C5821">
              <w:rPr>
                <w:rFonts w:ascii="Arial" w:hAnsi="Arial" w:cs="Arial"/>
                <w:b/>
              </w:rPr>
              <w:t>12 měsíců</w:t>
            </w:r>
            <w:r w:rsidR="000C5821" w:rsidRPr="00C270F1">
              <w:rPr>
                <w:rFonts w:ascii="Arial" w:hAnsi="Arial" w:cs="Arial"/>
              </w:rPr>
              <w:t xml:space="preserve"> od registrace žádosti o podporu</w:t>
            </w:r>
            <w:r w:rsidR="000C5821">
              <w:rPr>
                <w:rFonts w:ascii="Arial" w:hAnsi="Arial" w:cs="Arial"/>
              </w:rPr>
              <w:t>.</w:t>
            </w:r>
          </w:p>
          <w:p w14:paraId="4DEE4151" w14:textId="06A89F62"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Projekt zaměřený na výstavbu, modernizaci a rozvoj strategicky významných ICT systémů ZS IZS musí obohacovat stávající strategicky významný ICT systém ZS IZS o nové funkcionality nebo navazovat na stávající strategicky významné ICT systémy ZS IZS nebo zavádět nové funkcionality. Projekt musí zavádět nové funkcionality, minimálně 1 novou funkcionalitu informačního systému.</w:t>
            </w:r>
          </w:p>
          <w:p w14:paraId="3C63F44F" w14:textId="102753C6" w:rsidR="00CC0D57" w:rsidRPr="00CC0D57" w:rsidRDefault="00CC0D57" w:rsidP="00454BC4">
            <w:pPr>
              <w:spacing w:before="120" w:after="120" w:line="271" w:lineRule="auto"/>
              <w:contextualSpacing/>
              <w:jc w:val="both"/>
              <w:rPr>
                <w:rFonts w:ascii="Arial" w:hAnsi="Arial" w:cs="Arial"/>
              </w:rPr>
            </w:pPr>
            <w:r w:rsidRPr="00CC0D57">
              <w:rPr>
                <w:rFonts w:ascii="Arial" w:hAnsi="Arial" w:cs="Arial"/>
              </w:rPr>
              <w:t>V popisu realizace opatření uveďte a zdůrazněte plnění parametrů. Žadatel uvede výčet informačních a komunikačních systémů, které spravuje (popř. které spravuje podřízená organizace) a hodlá je v rámci projektu modernizovat či zabezpečit, nebo které bude v projektu zabezpečovat pro jinou organizaci.</w:t>
            </w:r>
          </w:p>
        </w:tc>
      </w:tr>
      <w:tr w:rsidR="00CC0D57" w:rsidRPr="00CC0D57" w14:paraId="3B230354" w14:textId="77777777" w:rsidTr="00CC0D57">
        <w:trPr>
          <w:trHeight w:val="1304"/>
        </w:trPr>
        <w:tc>
          <w:tcPr>
            <w:tcW w:w="7513" w:type="dxa"/>
            <w:shd w:val="clear" w:color="auto" w:fill="D9D9D9" w:themeFill="background1" w:themeFillShade="D9"/>
            <w:vAlign w:val="center"/>
          </w:tcPr>
          <w:p w14:paraId="5FC978F1" w14:textId="1AEA9F60" w:rsidR="004A4A66" w:rsidRPr="00CC0D57" w:rsidRDefault="00CC0D57" w:rsidP="00454BC4">
            <w:pPr>
              <w:spacing w:before="120" w:after="120" w:line="271" w:lineRule="auto"/>
              <w:rPr>
                <w:rFonts w:ascii="Arial" w:hAnsi="Arial" w:cs="Arial"/>
              </w:rPr>
            </w:pPr>
            <w:r w:rsidRPr="00CC0D57">
              <w:rPr>
                <w:rFonts w:ascii="Arial" w:hAnsi="Arial" w:cs="Arial"/>
              </w:rPr>
              <w:lastRenderedPageBreak/>
              <w:t>Opatření k modernizaci a rozšíření kapacit ICT systémů ZS IZS</w:t>
            </w:r>
            <w:r w:rsidR="00E15ED5">
              <w:rPr>
                <w:rFonts w:ascii="Arial" w:hAnsi="Arial" w:cs="Arial"/>
              </w:rPr>
              <w:t>;</w:t>
            </w:r>
          </w:p>
        </w:tc>
        <w:tc>
          <w:tcPr>
            <w:tcW w:w="1696" w:type="dxa"/>
            <w:shd w:val="clear" w:color="auto" w:fill="auto"/>
            <w:vAlign w:val="center"/>
          </w:tcPr>
          <w:p w14:paraId="4F318E0A"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49047D" w:rsidRPr="00CC0D57" w14:paraId="0C55E61B" w14:textId="77777777" w:rsidTr="00B57996">
        <w:trPr>
          <w:trHeight w:val="1304"/>
        </w:trPr>
        <w:tc>
          <w:tcPr>
            <w:tcW w:w="9209" w:type="dxa"/>
            <w:gridSpan w:val="2"/>
            <w:shd w:val="clear" w:color="auto" w:fill="auto"/>
            <w:vAlign w:val="center"/>
          </w:tcPr>
          <w:p w14:paraId="013FEC39" w14:textId="1366609C"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9D07C5" w:rsidRPr="00CC0D57" w14:paraId="653DBB46" w14:textId="77777777" w:rsidTr="00CC0D57">
        <w:trPr>
          <w:trHeight w:val="1304"/>
        </w:trPr>
        <w:tc>
          <w:tcPr>
            <w:tcW w:w="7513" w:type="dxa"/>
            <w:shd w:val="clear" w:color="auto" w:fill="D9D9D9" w:themeFill="background1" w:themeFillShade="D9"/>
            <w:vAlign w:val="center"/>
          </w:tcPr>
          <w:p w14:paraId="2C7389B9" w14:textId="5D2656D8" w:rsidR="009D07C5" w:rsidRPr="00CC0D57" w:rsidRDefault="009D07C5" w:rsidP="00E40011">
            <w:pPr>
              <w:spacing w:before="120" w:after="120" w:line="271" w:lineRule="auto"/>
              <w:rPr>
                <w:rFonts w:ascii="Arial" w:hAnsi="Arial" w:cs="Arial"/>
              </w:rPr>
            </w:pPr>
            <w:r>
              <w:rPr>
                <w:rFonts w:ascii="Arial" w:hAnsi="Arial" w:cs="Arial"/>
              </w:rPr>
              <w:t>Opatření k</w:t>
            </w:r>
            <w:r w:rsidRPr="00CC0D57">
              <w:rPr>
                <w:rFonts w:ascii="Arial" w:hAnsi="Arial" w:cs="Arial"/>
              </w:rPr>
              <w:t xml:space="preserve"> zvýšení odolnosti vůči kybernetickým bezpečnostním </w:t>
            </w:r>
            <w:r w:rsidRPr="00E40011">
              <w:rPr>
                <w:rFonts w:ascii="Arial" w:hAnsi="Arial" w:cs="Arial"/>
              </w:rPr>
              <w:t>incidentům a následné nefunkčnosti těchto systémů a posílení bezpečnosti informační infrastruktury</w:t>
            </w:r>
          </w:p>
        </w:tc>
        <w:tc>
          <w:tcPr>
            <w:tcW w:w="1696" w:type="dxa"/>
            <w:shd w:val="clear" w:color="auto" w:fill="auto"/>
            <w:vAlign w:val="center"/>
          </w:tcPr>
          <w:p w14:paraId="67774277" w14:textId="52F99EF5" w:rsidR="009D07C5" w:rsidRPr="00CC0D57" w:rsidRDefault="009D07C5" w:rsidP="00454BC4">
            <w:pPr>
              <w:spacing w:before="120" w:after="120" w:line="271" w:lineRule="auto"/>
              <w:contextualSpacing/>
              <w:jc w:val="center"/>
              <w:rPr>
                <w:rFonts w:ascii="Arial" w:hAnsi="Arial" w:cs="Arial"/>
                <w:i/>
              </w:rPr>
            </w:pPr>
            <w:r w:rsidRPr="00CC0D57">
              <w:rPr>
                <w:rFonts w:ascii="Arial" w:hAnsi="Arial" w:cs="Arial"/>
                <w:i/>
              </w:rPr>
              <w:t>Ano / ne</w:t>
            </w:r>
          </w:p>
        </w:tc>
      </w:tr>
      <w:tr w:rsidR="0049047D" w:rsidRPr="00CC0D57" w14:paraId="312F0BDC" w14:textId="77777777" w:rsidTr="002E3CDF">
        <w:trPr>
          <w:trHeight w:val="1304"/>
        </w:trPr>
        <w:tc>
          <w:tcPr>
            <w:tcW w:w="9209" w:type="dxa"/>
            <w:gridSpan w:val="2"/>
            <w:shd w:val="clear" w:color="auto" w:fill="auto"/>
            <w:vAlign w:val="center"/>
          </w:tcPr>
          <w:p w14:paraId="58C24DC9" w14:textId="3B144734"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E15ED5" w:rsidRPr="00CC0D57" w14:paraId="2B7DEF01" w14:textId="77777777" w:rsidTr="00CC0D57">
        <w:trPr>
          <w:trHeight w:val="1304"/>
        </w:trPr>
        <w:tc>
          <w:tcPr>
            <w:tcW w:w="7513" w:type="dxa"/>
            <w:shd w:val="clear" w:color="auto" w:fill="D9D9D9" w:themeFill="background1" w:themeFillShade="D9"/>
            <w:vAlign w:val="center"/>
          </w:tcPr>
          <w:p w14:paraId="0327939B" w14:textId="267412D2" w:rsidR="00E15ED5" w:rsidRPr="00E15ED5" w:rsidRDefault="00E15ED5" w:rsidP="00454BC4">
            <w:pPr>
              <w:spacing w:before="120" w:after="120" w:line="271" w:lineRule="auto"/>
              <w:rPr>
                <w:rFonts w:ascii="Arial" w:hAnsi="Arial" w:cs="Arial"/>
              </w:rPr>
            </w:pPr>
            <w:r w:rsidRPr="00E15ED5">
              <w:rPr>
                <w:rFonts w:ascii="Arial" w:hAnsi="Arial" w:cs="Arial"/>
              </w:rPr>
              <w:t>Opatření k rozvoji operačních středisek ZS IZS</w:t>
            </w:r>
          </w:p>
        </w:tc>
        <w:tc>
          <w:tcPr>
            <w:tcW w:w="1696" w:type="dxa"/>
            <w:shd w:val="clear" w:color="auto" w:fill="auto"/>
            <w:vAlign w:val="center"/>
          </w:tcPr>
          <w:p w14:paraId="20565815" w14:textId="5E989199" w:rsidR="00E15ED5" w:rsidRPr="00E15ED5" w:rsidRDefault="00E15ED5" w:rsidP="00454BC4">
            <w:pPr>
              <w:spacing w:before="120" w:after="120" w:line="271" w:lineRule="auto"/>
              <w:contextualSpacing/>
              <w:jc w:val="center"/>
              <w:rPr>
                <w:rFonts w:ascii="Arial" w:hAnsi="Arial" w:cs="Arial"/>
                <w:i/>
              </w:rPr>
            </w:pPr>
            <w:r w:rsidRPr="00E15ED5">
              <w:rPr>
                <w:rFonts w:ascii="Arial" w:hAnsi="Arial" w:cs="Arial"/>
                <w:i/>
                <w:iCs/>
              </w:rPr>
              <w:t>Ano / ne</w:t>
            </w:r>
          </w:p>
        </w:tc>
      </w:tr>
      <w:tr w:rsidR="00CC0D57" w:rsidRPr="00CC0D57" w14:paraId="3E3984E7" w14:textId="77777777" w:rsidTr="00CC0D57">
        <w:trPr>
          <w:trHeight w:val="1701"/>
        </w:trPr>
        <w:tc>
          <w:tcPr>
            <w:tcW w:w="9209" w:type="dxa"/>
            <w:gridSpan w:val="2"/>
            <w:shd w:val="clear" w:color="auto" w:fill="auto"/>
            <w:vAlign w:val="center"/>
          </w:tcPr>
          <w:p w14:paraId="4943845B" w14:textId="5A277184"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bl>
    <w:p w14:paraId="616BEE37" w14:textId="77777777" w:rsidR="009D07C5" w:rsidRPr="009D07C5" w:rsidRDefault="00432323" w:rsidP="00454BC4">
      <w:pPr>
        <w:pStyle w:val="Odstavecseseznamem"/>
        <w:numPr>
          <w:ilvl w:val="0"/>
          <w:numId w:val="11"/>
        </w:numPr>
        <w:spacing w:before="240"/>
        <w:ind w:left="714" w:hanging="357"/>
        <w:jc w:val="both"/>
        <w:rPr>
          <w:rFonts w:ascii="Arial" w:hAnsi="Arial" w:cs="Arial"/>
        </w:rPr>
      </w:pPr>
      <w:r w:rsidRPr="009D07C5">
        <w:rPr>
          <w:rFonts w:ascii="Arial" w:hAnsi="Arial" w:cs="Arial"/>
        </w:rPr>
        <w:t xml:space="preserve">V případě výstavby nové budovy nebo změny dokončené budovy popište strukturovaně, jak projektem realizovaná opatření přispívají ke snížení energetické náročnosti. </w:t>
      </w:r>
    </w:p>
    <w:p w14:paraId="1641ABA3" w14:textId="4B3C2D4F" w:rsidR="009D07C5" w:rsidRPr="009D07C5" w:rsidRDefault="009D07C5" w:rsidP="009D07C5">
      <w:pPr>
        <w:jc w:val="both"/>
        <w:rPr>
          <w:rFonts w:ascii="Arial" w:hAnsi="Arial" w:cs="Arial"/>
        </w:rPr>
      </w:pPr>
      <w:r w:rsidRPr="009D07C5">
        <w:rPr>
          <w:rFonts w:ascii="Arial" w:hAnsi="Arial" w:cs="Arial"/>
        </w:rPr>
        <w:t>Technické parametry jednotlivých zařízení, popis kritéria přijatelnosti v oblasti energetické náročnosti budov (vyplňte tabulku, která je relevantní pro projekt):</w:t>
      </w:r>
    </w:p>
    <w:p w14:paraId="706254F8" w14:textId="77777777" w:rsidR="009D07C5" w:rsidRPr="00E40011" w:rsidRDefault="009D07C5" w:rsidP="009D07C5">
      <w:pPr>
        <w:spacing w:before="240" w:after="120"/>
        <w:jc w:val="both"/>
        <w:rPr>
          <w:rFonts w:ascii="Arial" w:hAnsi="Arial" w:cs="Arial"/>
          <w:b/>
        </w:rPr>
      </w:pPr>
      <w:r w:rsidRPr="00E40011">
        <w:rPr>
          <w:rFonts w:ascii="Arial" w:hAnsi="Arial" w:cs="Arial"/>
          <w:b/>
        </w:rPr>
        <w:t>ZMĚNY DOKONČENÝCH BUDOV</w:t>
      </w: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9D07C5" w:rsidRPr="000E3E29" w14:paraId="10F3BEEB"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762963F" w14:textId="77777777" w:rsidR="009D07C5" w:rsidRPr="00454BC4" w:rsidRDefault="009D07C5" w:rsidP="009D07C5">
            <w:pPr>
              <w:rPr>
                <w:rFonts w:ascii="Arial" w:eastAsia="Calibri" w:hAnsi="Arial" w:cs="Arial"/>
                <w:color w:val="000000" w:themeColor="text1"/>
              </w:rPr>
            </w:pPr>
          </w:p>
        </w:tc>
        <w:tc>
          <w:tcPr>
            <w:tcW w:w="1815" w:type="dxa"/>
            <w:tcBorders>
              <w:top w:val="single" w:sz="4" w:space="0" w:color="auto"/>
              <w:left w:val="single" w:sz="4" w:space="0" w:color="auto"/>
              <w:bottom w:val="single" w:sz="4" w:space="0" w:color="auto"/>
              <w:right w:val="single" w:sz="4" w:space="0" w:color="auto"/>
            </w:tcBorders>
            <w:vAlign w:val="center"/>
          </w:tcPr>
          <w:p w14:paraId="6C2AB4F1"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3D6C7B6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05C645EE"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2275817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423A7F4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1F0024D"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1F954860" w14:textId="77777777" w:rsidR="009D07C5" w:rsidRPr="000E3E2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3D063C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335956F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569ADB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D623D1D" w14:textId="77777777" w:rsidTr="009D07C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593298C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Dosažená hodnota primární energie z neobnovitelných zdrojů pro stav po realizaci </w:t>
            </w:r>
            <w:r w:rsidRPr="00454BC4">
              <w:rPr>
                <w:rFonts w:ascii="Arial" w:eastAsia="Calibri" w:hAnsi="Arial" w:cs="Arial"/>
                <w:b/>
                <w:bCs/>
                <w:color w:val="000000" w:themeColor="text1"/>
              </w:rPr>
              <w:lastRenderedPageBreak/>
              <w:t>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051C8C33" w14:textId="77777777" w:rsidR="009D07C5" w:rsidRPr="00032A0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lastRenderedPageBreak/>
              <w:t xml:space="preserve">≤ 0,85 x </w:t>
            </w:r>
            <w:r w:rsidRPr="00032A09">
              <w:rPr>
                <w:rFonts w:ascii="Arial" w:eastAsia="Arial" w:hAnsi="Arial" w:cs="Arial"/>
                <w:b/>
                <w:bCs/>
                <w:color w:val="000000" w:themeColor="text1"/>
                <w:sz w:val="20"/>
                <w:szCs w:val="20"/>
              </w:rPr>
              <w:t>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333B3B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2778E5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F9BF71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A5737D5"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CF6EA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5CD4024F"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xml:space="preserve">≤ 0,95 x </w:t>
            </w:r>
            <w:proofErr w:type="spellStart"/>
            <w:proofErr w:type="gramStart"/>
            <w:r w:rsidRPr="00454BC4">
              <w:rPr>
                <w:rFonts w:ascii="Arial" w:eastAsia="Calibri" w:hAnsi="Arial" w:cs="Arial"/>
                <w:b/>
                <w:bCs/>
                <w:color w:val="000000" w:themeColor="text1"/>
              </w:rPr>
              <w:t>U</w:t>
            </w:r>
            <w:r w:rsidRPr="00454BC4">
              <w:rPr>
                <w:rFonts w:ascii="Arial" w:eastAsia="Calibri" w:hAnsi="Arial" w:cs="Arial"/>
                <w:b/>
                <w:bCs/>
                <w:color w:val="000000" w:themeColor="text1"/>
                <w:sz w:val="16"/>
                <w:szCs w:val="16"/>
              </w:rPr>
              <w:t>em,R</w:t>
            </w:r>
            <w:proofErr w:type="spellEnd"/>
            <w:proofErr w:type="gramEnd"/>
          </w:p>
        </w:tc>
        <w:tc>
          <w:tcPr>
            <w:tcW w:w="1598" w:type="dxa"/>
            <w:tcBorders>
              <w:top w:val="single" w:sz="4" w:space="0" w:color="auto"/>
              <w:left w:val="single" w:sz="4" w:space="0" w:color="auto"/>
              <w:bottom w:val="single" w:sz="4" w:space="0" w:color="auto"/>
              <w:right w:val="single" w:sz="4" w:space="0" w:color="auto"/>
            </w:tcBorders>
            <w:vAlign w:val="bottom"/>
          </w:tcPr>
          <w:p w14:paraId="4C697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59889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6D9BDE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B4209B5" w14:textId="77777777" w:rsidTr="009D07C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7F05DC5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EE1E5AC"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U</w:t>
            </w:r>
            <w:r w:rsidRPr="00454BC4">
              <w:rPr>
                <w:rFonts w:ascii="Arial" w:eastAsia="Calibri" w:hAnsi="Arial" w:cs="Arial"/>
                <w:b/>
                <w:bCs/>
                <w:color w:val="000000" w:themeColor="text1"/>
                <w:sz w:val="16"/>
                <w:szCs w:val="16"/>
              </w:rPr>
              <w:t>RQ</w:t>
            </w:r>
            <w:r w:rsidRPr="00454BC4">
              <w:rPr>
                <w:rFonts w:ascii="Arial" w:eastAsia="Calibri" w:hAnsi="Arial" w:cs="Arial"/>
                <w:b/>
                <w:bCs/>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5B34ADA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EF6EC6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1D74A1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E529FE8"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F7B24D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52404B61"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0,60 x U</w:t>
            </w:r>
            <w:r w:rsidRPr="00454BC4">
              <w:rPr>
                <w:rFonts w:ascii="Arial" w:eastAsia="Calibri" w:hAnsi="Arial" w:cs="Arial"/>
                <w:b/>
                <w:bCs/>
                <w:color w:val="000000" w:themeColor="text1"/>
                <w:sz w:val="16"/>
                <w:szCs w:val="16"/>
              </w:rPr>
              <w:t>R</w:t>
            </w:r>
          </w:p>
        </w:tc>
        <w:tc>
          <w:tcPr>
            <w:tcW w:w="1598" w:type="dxa"/>
            <w:tcBorders>
              <w:top w:val="single" w:sz="4" w:space="0" w:color="auto"/>
              <w:left w:val="single" w:sz="4" w:space="0" w:color="auto"/>
              <w:bottom w:val="single" w:sz="4" w:space="0" w:color="auto"/>
              <w:right w:val="single" w:sz="4" w:space="0" w:color="auto"/>
            </w:tcBorders>
            <w:vAlign w:val="bottom"/>
          </w:tcPr>
          <w:p w14:paraId="07989FD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386ED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10029D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9FB622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2CD6FF5"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3E4CDA54" w14:textId="77777777" w:rsidR="009D07C5" w:rsidRPr="00454BC4" w:rsidRDefault="009D07C5" w:rsidP="009D07C5">
            <w:pPr>
              <w:jc w:val="center"/>
              <w:rPr>
                <w:rFonts w:ascii="Arial" w:eastAsia="Calibri" w:hAnsi="Arial" w:cs="Arial"/>
                <w:b/>
                <w:bCs/>
                <w:color w:val="000000" w:themeColor="text1"/>
                <w:sz w:val="16"/>
                <w:szCs w:val="16"/>
              </w:rPr>
            </w:pPr>
            <w:proofErr w:type="gramStart"/>
            <w:r w:rsidRPr="00454BC4">
              <w:rPr>
                <w:rFonts w:ascii="Arial" w:eastAsia="Calibri" w:hAnsi="Arial" w:cs="Arial"/>
                <w:b/>
                <w:bCs/>
                <w:color w:val="000000" w:themeColor="text1"/>
              </w:rPr>
              <w:t xml:space="preserve">≤  </w:t>
            </w:r>
            <w:proofErr w:type="spellStart"/>
            <w:r w:rsidRPr="00454BC4">
              <w:rPr>
                <w:rFonts w:ascii="Arial" w:eastAsia="Calibri" w:hAnsi="Arial" w:cs="Arial"/>
                <w:b/>
                <w:bCs/>
                <w:color w:val="000000" w:themeColor="text1"/>
              </w:rPr>
              <w:t>Ɵ</w:t>
            </w:r>
            <w:r w:rsidRPr="00454BC4">
              <w:rPr>
                <w:rFonts w:ascii="Arial" w:eastAsia="Calibri" w:hAnsi="Arial" w:cs="Arial"/>
                <w:b/>
                <w:bCs/>
                <w:color w:val="000000" w:themeColor="text1"/>
                <w:sz w:val="16"/>
                <w:szCs w:val="16"/>
              </w:rPr>
              <w:t>op</w:t>
            </w:r>
            <w:proofErr w:type="gramEnd"/>
            <w:r w:rsidRPr="00454BC4">
              <w:rPr>
                <w:rFonts w:ascii="Arial" w:eastAsia="Calibri" w:hAnsi="Arial" w:cs="Arial"/>
                <w:b/>
                <w:bCs/>
                <w:color w:val="000000" w:themeColor="text1"/>
                <w:sz w:val="16"/>
                <w:szCs w:val="16"/>
              </w:rPr>
              <w:t>,max,RQ</w:t>
            </w:r>
            <w:proofErr w:type="spellEnd"/>
          </w:p>
        </w:tc>
        <w:tc>
          <w:tcPr>
            <w:tcW w:w="1598" w:type="dxa"/>
            <w:tcBorders>
              <w:top w:val="single" w:sz="4" w:space="0" w:color="auto"/>
              <w:left w:val="single" w:sz="4" w:space="0" w:color="auto"/>
              <w:bottom w:val="single" w:sz="4" w:space="0" w:color="auto"/>
              <w:right w:val="single" w:sz="4" w:space="0" w:color="auto"/>
            </w:tcBorders>
            <w:vAlign w:val="bottom"/>
          </w:tcPr>
          <w:p w14:paraId="2560979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A3615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7DAA51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4399EA7" w14:textId="77777777" w:rsidTr="009D07C5">
        <w:trPr>
          <w:trHeight w:val="1800"/>
        </w:trPr>
        <w:tc>
          <w:tcPr>
            <w:tcW w:w="2344" w:type="dxa"/>
            <w:tcBorders>
              <w:top w:val="single" w:sz="4" w:space="0" w:color="auto"/>
              <w:left w:val="single" w:sz="4" w:space="0" w:color="auto"/>
              <w:bottom w:val="single" w:sz="4" w:space="0" w:color="auto"/>
              <w:right w:val="single" w:sz="4" w:space="0" w:color="auto"/>
            </w:tcBorders>
            <w:vAlign w:val="bottom"/>
          </w:tcPr>
          <w:p w14:paraId="4BF252D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Zajištěna trvalá koncentrace CO2 ≤ 1500 </w:t>
            </w:r>
            <w:proofErr w:type="spellStart"/>
            <w:r w:rsidRPr="00454BC4">
              <w:rPr>
                <w:rFonts w:ascii="Arial" w:eastAsia="Calibri" w:hAnsi="Arial" w:cs="Arial"/>
                <w:b/>
                <w:bCs/>
                <w:color w:val="000000" w:themeColor="text1"/>
              </w:rPr>
              <w:t>ppm</w:t>
            </w:r>
            <w:proofErr w:type="spellEnd"/>
            <w:r w:rsidRPr="00454BC4">
              <w:rPr>
                <w:rFonts w:ascii="Arial" w:eastAsia="Calibri" w:hAnsi="Arial" w:cs="Arial"/>
                <w:b/>
                <w:bCs/>
                <w:color w:val="000000" w:themeColor="text1"/>
              </w:rPr>
              <w:t xml:space="preserve"> v obytných a pobytových místnostech v souladu s pravidlem správné praxe HK ČR </w:t>
            </w:r>
            <w:proofErr w:type="spellStart"/>
            <w:r w:rsidRPr="00454BC4">
              <w:rPr>
                <w:rFonts w:ascii="Arial" w:eastAsia="Calibri" w:hAnsi="Arial" w:cs="Arial"/>
                <w:b/>
                <w:bCs/>
                <w:color w:val="000000" w:themeColor="text1"/>
              </w:rPr>
              <w:t>r.č</w:t>
            </w:r>
            <w:proofErr w:type="spellEnd"/>
            <w:r w:rsidRPr="00454BC4">
              <w:rPr>
                <w:rFonts w:ascii="Arial" w:eastAsia="Calibri" w:hAnsi="Arial" w:cs="Arial"/>
                <w:b/>
                <w:bCs/>
                <w:color w:val="000000" w:themeColor="text1"/>
              </w:rPr>
              <w:t>. HKCR/4/17/01 ze dne 16. 8. 2017, TPW 170 01</w:t>
            </w:r>
          </w:p>
        </w:tc>
        <w:tc>
          <w:tcPr>
            <w:tcW w:w="1815" w:type="dxa"/>
            <w:tcBorders>
              <w:top w:val="single" w:sz="4" w:space="0" w:color="auto"/>
              <w:left w:val="single" w:sz="4" w:space="0" w:color="auto"/>
              <w:bottom w:val="single" w:sz="4" w:space="0" w:color="auto"/>
              <w:right w:val="single" w:sz="4" w:space="0" w:color="auto"/>
            </w:tcBorders>
            <w:vAlign w:val="bottom"/>
          </w:tcPr>
          <w:p w14:paraId="2A6174B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77C7BCE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44A64E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B2F64C5" w14:textId="77777777" w:rsidR="009D07C5" w:rsidRPr="00454BC4" w:rsidRDefault="009D07C5" w:rsidP="009D07C5">
            <w:pPr>
              <w:rPr>
                <w:rFonts w:ascii="Arial" w:eastAsia="Calibri" w:hAnsi="Arial" w:cs="Arial"/>
                <w:color w:val="000000" w:themeColor="text1"/>
              </w:rPr>
            </w:pPr>
          </w:p>
        </w:tc>
      </w:tr>
    </w:tbl>
    <w:p w14:paraId="70FD9DD0"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 PASIVNÍM ENERGETICKÉM STANDARDU</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9D07C5" w:rsidRPr="000E3E29" w14:paraId="06F88A34"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9C3477" w14:textId="77777777" w:rsidR="009D07C5" w:rsidRPr="00454BC4" w:rsidRDefault="009D07C5" w:rsidP="009D07C5">
            <w:pPr>
              <w:rPr>
                <w:rFonts w:ascii="Arial" w:eastAsia="Calibri" w:hAnsi="Arial" w:cs="Arial"/>
                <w:color w:val="000000" w:themeColor="text1"/>
              </w:rPr>
            </w:pPr>
          </w:p>
        </w:tc>
        <w:tc>
          <w:tcPr>
            <w:tcW w:w="1860" w:type="dxa"/>
            <w:tcBorders>
              <w:top w:val="single" w:sz="4" w:space="0" w:color="auto"/>
              <w:left w:val="single" w:sz="4" w:space="0" w:color="auto"/>
              <w:bottom w:val="single" w:sz="4" w:space="0" w:color="auto"/>
              <w:right w:val="single" w:sz="4" w:space="0" w:color="auto"/>
            </w:tcBorders>
            <w:vAlign w:val="center"/>
          </w:tcPr>
          <w:p w14:paraId="1F959578"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4893E71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6D148C81"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85F3171"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62B1D36A"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07DAB1AE"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6BDF09F2"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668D696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5A122C4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3963A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FCEEEE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B08751A"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6E81605A" w14:textId="77777777" w:rsidR="009D07C5" w:rsidRPr="00454BC4" w:rsidRDefault="009D07C5" w:rsidP="009D07C5">
            <w:pPr>
              <w:jc w:val="center"/>
              <w:rPr>
                <w:rFonts w:ascii="Arial" w:eastAsia="Segoe UI" w:hAnsi="Arial" w:cs="Arial"/>
                <w:b/>
                <w:bCs/>
                <w:color w:val="000000" w:themeColor="text1"/>
                <w:sz w:val="20"/>
                <w:szCs w:val="20"/>
                <w:vertAlign w:val="superscript"/>
              </w:rPr>
            </w:pPr>
            <w:proofErr w:type="spellStart"/>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proofErr w:type="spell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745A4AD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6F5F48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4B35BA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3FA63AED"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0AEFAD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63D9E06C"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88372A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5D2BF0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F705C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A327C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72F6B7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2139A39F"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20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B46CED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67B1F2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C65C7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897C201" w14:textId="77777777" w:rsidTr="009D07C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593AED6A"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44B2E4B5"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1DFCCE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68A905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CD027E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C2E59CF"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0FA6838"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Nejvyšší denní teplota vzduchu v </w:t>
            </w:r>
            <w:r w:rsidRPr="00454BC4">
              <w:rPr>
                <w:rFonts w:ascii="Arial" w:eastAsia="Calibri" w:hAnsi="Arial" w:cs="Arial"/>
                <w:b/>
                <w:bCs/>
                <w:color w:val="000000" w:themeColor="text1"/>
              </w:rPr>
              <w:lastRenderedPageBreak/>
              <w:t>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017D0D9B"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lastRenderedPageBreak/>
              <w:t>≤</w:t>
            </w:r>
            <w:r w:rsidRPr="00454BC4">
              <w:rPr>
                <w:rFonts w:ascii="Arial" w:eastAsia="Segoe UI" w:hAnsi="Arial" w:cs="Arial"/>
                <w:b/>
                <w:bCs/>
                <w:color w:val="000000" w:themeColor="text1"/>
                <w:sz w:val="20"/>
                <w:szCs w:val="20"/>
                <w:lang w:eastAsia="zh-CN"/>
              </w:rPr>
              <w:t xml:space="preserve"> </w:t>
            </w:r>
            <w:proofErr w:type="spellStart"/>
            <w:proofErr w:type="gramStart"/>
            <w:r w:rsidRPr="00454BC4">
              <w:rPr>
                <w:rFonts w:ascii="Arial" w:eastAsia="Segoe UI" w:hAnsi="Arial" w:cs="Arial"/>
                <w:b/>
                <w:bCs/>
                <w:color w:val="000000" w:themeColor="text1"/>
                <w:sz w:val="20"/>
                <w:szCs w:val="20"/>
                <w:lang w:eastAsia="zh-CN"/>
              </w:rPr>
              <w:t>Ɵ</w:t>
            </w:r>
            <w:r w:rsidRPr="00454BC4">
              <w:rPr>
                <w:rFonts w:ascii="Arial" w:eastAsia="Segoe UI" w:hAnsi="Arial" w:cs="Arial"/>
                <w:b/>
                <w:bCs/>
                <w:color w:val="000000" w:themeColor="text1"/>
                <w:sz w:val="20"/>
                <w:szCs w:val="20"/>
                <w:vertAlign w:val="subscript"/>
                <w:lang w:eastAsia="zh-CN"/>
              </w:rPr>
              <w:t>ai,max</w:t>
            </w:r>
            <w:proofErr w:type="gramEnd"/>
            <w:r w:rsidRPr="00454BC4">
              <w:rPr>
                <w:rFonts w:ascii="Arial" w:eastAsia="Segoe UI" w:hAnsi="Arial" w:cs="Arial"/>
                <w:b/>
                <w:bCs/>
                <w:color w:val="000000" w:themeColor="text1"/>
                <w:sz w:val="20"/>
                <w:szCs w:val="20"/>
                <w:vertAlign w:val="subscript"/>
                <w:lang w:eastAsia="zh-CN"/>
              </w:rPr>
              <w:t>,N</w:t>
            </w:r>
            <w:proofErr w:type="spellEnd"/>
          </w:p>
        </w:tc>
        <w:tc>
          <w:tcPr>
            <w:tcW w:w="1575" w:type="dxa"/>
            <w:tcBorders>
              <w:top w:val="single" w:sz="4" w:space="0" w:color="auto"/>
              <w:left w:val="single" w:sz="4" w:space="0" w:color="auto"/>
              <w:bottom w:val="single" w:sz="4" w:space="0" w:color="auto"/>
              <w:right w:val="single" w:sz="4" w:space="0" w:color="auto"/>
            </w:tcBorders>
            <w:vAlign w:val="bottom"/>
          </w:tcPr>
          <w:p w14:paraId="357F9D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BDB0DF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DB3220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D2CE4B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9385B8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221C114D" w14:textId="77777777" w:rsidR="009D07C5" w:rsidRPr="00454BC4" w:rsidRDefault="009D07C5" w:rsidP="009D07C5">
            <w:pPr>
              <w:jc w:val="center"/>
              <w:rPr>
                <w:rFonts w:ascii="Arial" w:eastAsia="Segoe UI" w:hAnsi="Arial" w:cs="Arial"/>
                <w:b/>
                <w:bCs/>
                <w:color w:val="000000" w:themeColor="text1"/>
                <w:sz w:val="20"/>
                <w:szCs w:val="20"/>
                <w:vertAlign w:val="subscript"/>
              </w:rPr>
            </w:pPr>
            <w:proofErr w:type="spellStart"/>
            <w:proofErr w:type="gramStart"/>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proofErr w:type="spellEnd"/>
            <w:proofErr w:type="gram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29D086D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FD1FE6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61ACCBA" w14:textId="77777777" w:rsidR="009D07C5" w:rsidRPr="00454BC4" w:rsidRDefault="009D07C5" w:rsidP="009D07C5">
            <w:pPr>
              <w:rPr>
                <w:rFonts w:ascii="Arial" w:eastAsia="Calibri" w:hAnsi="Arial" w:cs="Arial"/>
                <w:color w:val="000000" w:themeColor="text1"/>
              </w:rPr>
            </w:pPr>
          </w:p>
        </w:tc>
      </w:tr>
    </w:tbl>
    <w:p w14:paraId="5E0CE2F4"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VE VYSOKÉM ENERGETICKÉM STANDARDU</w:t>
      </w:r>
    </w:p>
    <w:tbl>
      <w:tblPr>
        <w:tblStyle w:val="Mkatabulky"/>
        <w:tblW w:w="9061" w:type="dxa"/>
        <w:tblLayout w:type="fixed"/>
        <w:tblLook w:val="06A0" w:firstRow="1" w:lastRow="0" w:firstColumn="1" w:lastColumn="0" w:noHBand="1" w:noVBand="1"/>
      </w:tblPr>
      <w:tblGrid>
        <w:gridCol w:w="2344"/>
        <w:gridCol w:w="1845"/>
        <w:gridCol w:w="1620"/>
        <w:gridCol w:w="1274"/>
        <w:gridCol w:w="1978"/>
      </w:tblGrid>
      <w:tr w:rsidR="009D07C5" w:rsidRPr="000E3E29" w14:paraId="13FA1F4C" w14:textId="77777777" w:rsidTr="00B57996">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F6BA1C7" w14:textId="77777777" w:rsidR="009D07C5" w:rsidRPr="00454BC4" w:rsidRDefault="009D07C5" w:rsidP="009D07C5">
            <w:pPr>
              <w:rPr>
                <w:rFonts w:ascii="Arial" w:eastAsia="Calibri" w:hAnsi="Arial" w:cs="Arial"/>
                <w:color w:val="000000" w:themeColor="text1"/>
              </w:rPr>
            </w:pPr>
          </w:p>
        </w:tc>
        <w:tc>
          <w:tcPr>
            <w:tcW w:w="1845" w:type="dxa"/>
            <w:tcBorders>
              <w:top w:val="single" w:sz="4" w:space="0" w:color="auto"/>
              <w:left w:val="single" w:sz="4" w:space="0" w:color="auto"/>
              <w:bottom w:val="single" w:sz="4" w:space="0" w:color="auto"/>
              <w:right w:val="single" w:sz="4" w:space="0" w:color="auto"/>
            </w:tcBorders>
            <w:vAlign w:val="center"/>
          </w:tcPr>
          <w:p w14:paraId="4F2A21CA"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E5F1BB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74" w:type="dxa"/>
            <w:tcBorders>
              <w:top w:val="single" w:sz="4" w:space="0" w:color="auto"/>
              <w:left w:val="single" w:sz="4" w:space="0" w:color="auto"/>
              <w:bottom w:val="single" w:sz="4" w:space="0" w:color="auto"/>
              <w:right w:val="single" w:sz="4" w:space="0" w:color="auto"/>
            </w:tcBorders>
            <w:vAlign w:val="center"/>
          </w:tcPr>
          <w:p w14:paraId="41B66949"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1978" w:type="dxa"/>
            <w:tcBorders>
              <w:top w:val="single" w:sz="4" w:space="0" w:color="auto"/>
              <w:left w:val="single" w:sz="4" w:space="0" w:color="auto"/>
              <w:bottom w:val="single" w:sz="4" w:space="0" w:color="auto"/>
              <w:right w:val="single" w:sz="4" w:space="0" w:color="auto"/>
            </w:tcBorders>
            <w:vAlign w:val="center"/>
          </w:tcPr>
          <w:p w14:paraId="0DF1E565"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1786E992" w14:textId="77777777" w:rsidTr="00B57996">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7D8F64A6"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01151D6F"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216D8C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center"/>
          </w:tcPr>
          <w:p w14:paraId="61883A7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238C91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03E28085" w14:textId="77777777" w:rsidTr="00B57996">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2DBB4FB2"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05ED2859" w14:textId="77777777" w:rsidR="009D07C5" w:rsidRPr="00454BC4" w:rsidRDefault="009D07C5" w:rsidP="009D07C5">
            <w:pPr>
              <w:jc w:val="center"/>
              <w:rPr>
                <w:rFonts w:ascii="Arial" w:eastAsia="Segoe UI" w:hAnsi="Arial" w:cs="Arial"/>
                <w:b/>
                <w:bCs/>
                <w:color w:val="000000" w:themeColor="text1"/>
                <w:sz w:val="20"/>
                <w:szCs w:val="20"/>
                <w:vertAlign w:val="superscript"/>
              </w:rPr>
            </w:pPr>
            <w:proofErr w:type="spellStart"/>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proofErr w:type="spell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76319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67CD373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6CB64B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32EB557" w14:textId="77777777" w:rsidTr="00B57996">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36913DC"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12B927A"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w:t>
            </w:r>
            <w:proofErr w:type="spellStart"/>
            <w:proofErr w:type="gramStart"/>
            <w:r w:rsidRPr="00454BC4">
              <w:rPr>
                <w:rFonts w:ascii="Arial" w:eastAsia="Segoe UI" w:hAnsi="Arial" w:cs="Arial"/>
                <w:b/>
                <w:bCs/>
                <w:color w:val="000000" w:themeColor="text1"/>
                <w:sz w:val="20"/>
                <w:szCs w:val="20"/>
                <w:lang w:eastAsia="zh-CN"/>
              </w:rPr>
              <w:t>Ɵ</w:t>
            </w:r>
            <w:r w:rsidRPr="00454BC4">
              <w:rPr>
                <w:rFonts w:ascii="Arial" w:eastAsia="Segoe UI" w:hAnsi="Arial" w:cs="Arial"/>
                <w:b/>
                <w:bCs/>
                <w:color w:val="000000" w:themeColor="text1"/>
                <w:sz w:val="20"/>
                <w:szCs w:val="20"/>
                <w:vertAlign w:val="subscript"/>
                <w:lang w:eastAsia="zh-CN"/>
              </w:rPr>
              <w:t>ai,max</w:t>
            </w:r>
            <w:proofErr w:type="gramEnd"/>
            <w:r w:rsidRPr="00454BC4">
              <w:rPr>
                <w:rFonts w:ascii="Arial" w:eastAsia="Segoe UI" w:hAnsi="Arial" w:cs="Arial"/>
                <w:b/>
                <w:bCs/>
                <w:color w:val="000000" w:themeColor="text1"/>
                <w:sz w:val="20"/>
                <w:szCs w:val="20"/>
                <w:vertAlign w:val="subscript"/>
                <w:lang w:eastAsia="zh-CN"/>
              </w:rPr>
              <w:t>,N</w:t>
            </w:r>
            <w:proofErr w:type="spellEnd"/>
          </w:p>
        </w:tc>
        <w:tc>
          <w:tcPr>
            <w:tcW w:w="1620" w:type="dxa"/>
            <w:tcBorders>
              <w:top w:val="single" w:sz="4" w:space="0" w:color="auto"/>
              <w:left w:val="single" w:sz="4" w:space="0" w:color="auto"/>
              <w:bottom w:val="single" w:sz="4" w:space="0" w:color="auto"/>
              <w:right w:val="single" w:sz="4" w:space="0" w:color="auto"/>
            </w:tcBorders>
            <w:vAlign w:val="bottom"/>
          </w:tcPr>
          <w:p w14:paraId="4F9F049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22803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2BC517C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D52216" w14:textId="77777777" w:rsidTr="00B57996">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1EFA85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1219F45D" w14:textId="77777777" w:rsidR="009D07C5" w:rsidRPr="00454BC4" w:rsidRDefault="009D07C5" w:rsidP="009D07C5">
            <w:pPr>
              <w:jc w:val="center"/>
              <w:rPr>
                <w:rFonts w:ascii="Arial" w:eastAsia="Segoe UI" w:hAnsi="Arial" w:cs="Arial"/>
                <w:b/>
                <w:bCs/>
                <w:color w:val="000000" w:themeColor="text1"/>
                <w:sz w:val="20"/>
                <w:szCs w:val="20"/>
                <w:vertAlign w:val="subscript"/>
              </w:rPr>
            </w:pPr>
            <w:proofErr w:type="spellStart"/>
            <w:proofErr w:type="gramStart"/>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proofErr w:type="spellEnd"/>
            <w:proofErr w:type="gramEnd"/>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8C05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55D08C1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3C9C00BD" w14:textId="77777777" w:rsidR="009D07C5" w:rsidRPr="00454BC4" w:rsidRDefault="009D07C5" w:rsidP="009D07C5">
            <w:pPr>
              <w:rPr>
                <w:rFonts w:ascii="Arial" w:eastAsia="Calibri" w:hAnsi="Arial" w:cs="Arial"/>
                <w:color w:val="000000" w:themeColor="text1"/>
              </w:rPr>
            </w:pPr>
          </w:p>
        </w:tc>
      </w:tr>
    </w:tbl>
    <w:p w14:paraId="28FF9FF2" w14:textId="66E6414A" w:rsidR="004D4AB5" w:rsidRPr="000E3E29" w:rsidRDefault="008259B6" w:rsidP="00454BC4">
      <w:pPr>
        <w:pStyle w:val="Odstavecseseznamem"/>
        <w:numPr>
          <w:ilvl w:val="0"/>
          <w:numId w:val="5"/>
        </w:numPr>
        <w:spacing w:before="240"/>
        <w:ind w:left="714" w:hanging="357"/>
        <w:jc w:val="both"/>
        <w:rPr>
          <w:rFonts w:ascii="Arial" w:hAnsi="Arial" w:cs="Arial"/>
        </w:rPr>
      </w:pPr>
      <w:r w:rsidRPr="000E3E29">
        <w:rPr>
          <w:rFonts w:ascii="Arial" w:hAnsi="Arial" w:cs="Arial"/>
        </w:rPr>
        <w:t xml:space="preserve">Podrobný popis konečného stavu po realizaci projektu </w:t>
      </w:r>
    </w:p>
    <w:p w14:paraId="493C4E2C" w14:textId="7FD14567" w:rsidR="004C3B5E" w:rsidRPr="00C321D5" w:rsidRDefault="004C3B5E" w:rsidP="00507631">
      <w:pPr>
        <w:pStyle w:val="Nadpis2"/>
      </w:pPr>
      <w:bookmarkStart w:id="20" w:name="_Toc114126489"/>
      <w:r w:rsidRPr="00C321D5">
        <w:t>Odůvodnění potřebnosti a účelnosti investice</w:t>
      </w:r>
      <w:bookmarkEnd w:id="20"/>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052A3E7" w:rsidR="004160DE" w:rsidRPr="007C1A3B" w:rsidRDefault="00432323" w:rsidP="00DC00F9">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sidR="00DC00F9">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sidR="00824D92">
        <w:rPr>
          <w:rFonts w:ascii="Arial" w:hAnsi="Arial" w:cs="Arial"/>
        </w:rPr>
        <w:t>m</w:t>
      </w:r>
      <w:r w:rsidRPr="00432323">
        <w:rPr>
          <w:rFonts w:ascii="Arial" w:hAnsi="Arial" w:cs="Arial"/>
        </w:rPr>
        <w:t xml:space="preserve"> příslušnou ZS IZS</w:t>
      </w:r>
      <w:r w:rsidR="00737E6F">
        <w:rPr>
          <w:rFonts w:ascii="Arial" w:hAnsi="Arial" w:cs="Arial"/>
        </w:rPr>
        <w:t xml:space="preserve"> </w:t>
      </w:r>
      <w:r w:rsidR="00737E6F" w:rsidRPr="3C689D23">
        <w:rPr>
          <w:rFonts w:ascii="Arial" w:hAnsi="Arial" w:cs="Arial"/>
        </w:rPr>
        <w:t xml:space="preserve">v návaznosti na </w:t>
      </w:r>
      <w:r w:rsidR="00737E6F" w:rsidRPr="00053E37">
        <w:rPr>
          <w:rFonts w:ascii="Arial" w:hAnsi="Arial" w:cs="Arial"/>
        </w:rPr>
        <w:t>mimořádné události v</w:t>
      </w:r>
      <w:r w:rsidR="000E3E29">
        <w:rPr>
          <w:rFonts w:ascii="Arial" w:hAnsi="Arial" w:cs="Arial"/>
        </w:rPr>
        <w:t> </w:t>
      </w:r>
      <w:r w:rsidR="00737E6F" w:rsidRPr="00053E37">
        <w:rPr>
          <w:rFonts w:ascii="Arial" w:hAnsi="Arial" w:cs="Arial"/>
        </w:rPr>
        <w:t xml:space="preserve">důsledku změn klimatu nebo CBRN mimořádné události nebo kybernetické útoky nebo mimořádné události a krizové situace vzniklé v důsledku pandemií a </w:t>
      </w:r>
      <w:proofErr w:type="spellStart"/>
      <w:r w:rsidR="00737E6F" w:rsidRPr="00053E37">
        <w:rPr>
          <w:rFonts w:ascii="Arial" w:hAnsi="Arial" w:cs="Arial"/>
        </w:rPr>
        <w:t>epizootií</w:t>
      </w:r>
      <w:proofErr w:type="spellEnd"/>
      <w:r w:rsidRPr="00432323">
        <w:rPr>
          <w:rFonts w:ascii="Arial" w:hAnsi="Arial" w:cs="Arial"/>
        </w:rPr>
        <w:t>;</w:t>
      </w:r>
    </w:p>
    <w:p w14:paraId="7E5BF48C" w14:textId="55AD57C1" w:rsidR="00485BF8" w:rsidRPr="00C321D5" w:rsidRDefault="00485BF8" w:rsidP="003D5044">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5D5487">
        <w:rPr>
          <w:rFonts w:ascii="Arial" w:hAnsi="Arial" w:cs="Arial"/>
        </w:rPr>
        <w:t xml:space="preserve">specifický cíl </w:t>
      </w:r>
      <w:r w:rsidR="005D5487" w:rsidRPr="005D5487">
        <w:rPr>
          <w:rFonts w:ascii="Arial" w:hAnsi="Arial" w:cs="Arial"/>
        </w:rPr>
        <w:t>2.1</w:t>
      </w:r>
      <w:r w:rsidR="006B1B5E" w:rsidRPr="005D5487">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3D5044">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3D5044">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BE419FA" w:rsidR="00631EC4" w:rsidRDefault="004C3B5E" w:rsidP="003D5044">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08C56CB5" w:rsidR="00631EC4" w:rsidRPr="00575F57" w:rsidRDefault="001E49BC" w:rsidP="003D5044">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3D5044">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533E049"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00824D92">
        <w:rPr>
          <w:rFonts w:ascii="Arial" w:hAnsi="Arial" w:cs="Arial"/>
        </w:rPr>
        <w:t xml:space="preserve"> </w:t>
      </w:r>
      <w:r w:rsidRPr="00080FA4">
        <w:rPr>
          <w:rFonts w:ascii="Arial" w:hAnsi="Arial" w:cs="Arial"/>
        </w:rPr>
        <w:t>a efektivnosti vybrané alternativy.</w:t>
      </w:r>
    </w:p>
    <w:p w14:paraId="57AE058A" w14:textId="20D43432" w:rsidR="00B328CC" w:rsidRPr="00C321D5" w:rsidRDefault="00120713" w:rsidP="00507631">
      <w:pPr>
        <w:pStyle w:val="Nadpis2"/>
      </w:pPr>
      <w:bookmarkStart w:id="21" w:name="_Toc114126490"/>
      <w:r>
        <w:lastRenderedPageBreak/>
        <w:t>Harmonogram realizace projektu</w:t>
      </w:r>
      <w:bookmarkEnd w:id="21"/>
    </w:p>
    <w:p w14:paraId="4A175394" w14:textId="60747B1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37E6F">
        <w:rPr>
          <w:rFonts w:ascii="Arial" w:hAnsi="Arial" w:cs="Arial"/>
        </w:rPr>
        <w:t>,</w:t>
      </w:r>
      <w:r w:rsidR="00737E6F" w:rsidRPr="00737E6F">
        <w:rPr>
          <w:rFonts w:ascii="Arial" w:hAnsi="Arial" w:cs="Arial"/>
        </w:rPr>
        <w:t xml:space="preserve"> vč. uvedení termínů sledovaných období</w:t>
      </w:r>
      <w:r w:rsidRPr="00C321D5">
        <w:rPr>
          <w:rFonts w:ascii="Arial" w:hAnsi="Arial" w:cs="Arial"/>
        </w:rPr>
        <w:t>.</w:t>
      </w:r>
    </w:p>
    <w:p w14:paraId="5EA1BF7E" w14:textId="76F54C33" w:rsidR="00574DFF" w:rsidRPr="00C321D5" w:rsidRDefault="00120713" w:rsidP="00507631">
      <w:pPr>
        <w:pStyle w:val="Nadpis2"/>
      </w:pPr>
      <w:bookmarkStart w:id="22" w:name="_Toc114126491"/>
      <w:r>
        <w:t>Připravenost projektu k realizaci</w:t>
      </w:r>
      <w:bookmarkEnd w:id="22"/>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3D5044">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3D5044">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3D5044">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3D5044">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3D5044">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3D5044">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3D5044">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C5F4417" w:rsidR="003672DC" w:rsidRDefault="00120713" w:rsidP="00507631">
      <w:pPr>
        <w:pStyle w:val="Nadpis2"/>
      </w:pPr>
      <w:bookmarkStart w:id="23" w:name="_Toc114126492"/>
      <w:r>
        <w:t>Ekonomická/neekonomická činnost žadatele o podporu</w:t>
      </w:r>
      <w:bookmarkEnd w:id="23"/>
      <w:r w:rsidR="004A1194">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1E0446">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4350C44F"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1E0446">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0C87DD46" w14:textId="2E74ABEC" w:rsidR="00737E6F" w:rsidRDefault="00737E6F" w:rsidP="00FE4372">
      <w:pPr>
        <w:spacing w:before="120"/>
        <w:jc w:val="both"/>
        <w:rPr>
          <w:rFonts w:ascii="Arial" w:hAnsi="Arial" w:cs="Arial"/>
        </w:rPr>
      </w:pPr>
      <w:r w:rsidRPr="00737E6F">
        <w:rPr>
          <w:rFonts w:ascii="Arial" w:hAnsi="Arial" w:cs="Arial"/>
        </w:rPr>
        <w:t>Výše uvedené informace musí být v souladu s informacemi uvedenými v přílohách č. 9 a č. 10</w:t>
      </w:r>
      <w:r>
        <w:rPr>
          <w:rFonts w:ascii="Arial" w:hAnsi="Arial" w:cs="Arial"/>
        </w:rPr>
        <w:t xml:space="preserve"> Specifických pravidel</w:t>
      </w:r>
      <w:r w:rsidRPr="00737E6F">
        <w:rPr>
          <w:rFonts w:ascii="Arial" w:hAnsi="Arial" w:cs="Arial"/>
        </w:rPr>
        <w:t>, které jsou předkládány jako povinná příloha č. 10 žádosti o podporu.</w:t>
      </w:r>
    </w:p>
    <w:p w14:paraId="3F215B3E" w14:textId="38D4622D" w:rsidR="00574DFF" w:rsidRPr="006D444E" w:rsidRDefault="00120713" w:rsidP="00120713">
      <w:pPr>
        <w:pStyle w:val="Nadpis1"/>
      </w:pPr>
      <w:bookmarkStart w:id="24" w:name="_Toc66785519"/>
      <w:bookmarkStart w:id="25" w:name="_Toc114126493"/>
      <w:r>
        <w:lastRenderedPageBreak/>
        <w:t>P</w:t>
      </w:r>
      <w:r w:rsidR="00574DFF" w:rsidRPr="006D444E">
        <w:t xml:space="preserve">rokázání </w:t>
      </w:r>
      <w:r w:rsidR="008306B9">
        <w:t xml:space="preserve">právních </w:t>
      </w:r>
      <w:r w:rsidR="00574DFF" w:rsidRPr="006D444E">
        <w:t>vztahů</w:t>
      </w:r>
      <w:bookmarkEnd w:id="24"/>
      <w:bookmarkEnd w:id="25"/>
    </w:p>
    <w:p w14:paraId="7DB64292" w14:textId="1A7721B8" w:rsidR="001E4587"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22A9E7E5" w:rsidR="005948B5" w:rsidRPr="00D5404D" w:rsidRDefault="00D5404D" w:rsidP="00A52C21">
      <w:pPr>
        <w:spacing w:before="120" w:after="120"/>
        <w:rPr>
          <w:rFonts w:ascii="Arial" w:hAnsi="Arial" w:cs="Arial"/>
          <w:i/>
        </w:rPr>
      </w:pPr>
      <w:bookmarkStart w:id="26" w:name="_Toc522791279"/>
      <w:bookmarkStart w:id="27" w:name="_Toc66785520"/>
      <w:r w:rsidRPr="00D5404D">
        <w:rPr>
          <w:rFonts w:ascii="Arial" w:hAnsi="Arial" w:cs="Arial"/>
          <w:i/>
        </w:rPr>
        <w:t>Pozn. V případě, že realizací je dotčeno více katastrálních území</w:t>
      </w:r>
      <w:r>
        <w:rPr>
          <w:rFonts w:ascii="Arial" w:hAnsi="Arial" w:cs="Arial"/>
          <w:i/>
        </w:rPr>
        <w:t>,</w:t>
      </w:r>
      <w:r w:rsidRPr="00D5404D">
        <w:rPr>
          <w:rFonts w:ascii="Arial" w:hAnsi="Arial" w:cs="Arial"/>
          <w:i/>
        </w:rPr>
        <w:t xml:space="preserve"> uveďte každé do zvláštní tabulky podle uvedeného vzoru.</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CC0D5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CC0D57">
            <w:pPr>
              <w:jc w:val="center"/>
              <w:rPr>
                <w:rFonts w:cstheme="minorHAnsi"/>
                <w:b w:val="0"/>
                <w:color w:val="000000" w:themeColor="text1"/>
              </w:rPr>
            </w:pPr>
          </w:p>
          <w:p w14:paraId="793F9572" w14:textId="77777777" w:rsidR="005948B5" w:rsidRDefault="005948B5" w:rsidP="00CC0D57">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CC0D57">
            <w:pPr>
              <w:jc w:val="center"/>
            </w:pPr>
          </w:p>
        </w:tc>
        <w:tc>
          <w:tcPr>
            <w:tcW w:w="4394" w:type="dxa"/>
          </w:tcPr>
          <w:p w14:paraId="11F6213F" w14:textId="77777777" w:rsidR="005948B5" w:rsidRDefault="005948B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5623014D" w:rsidR="00D5404D" w:rsidRPr="00D5404D" w:rsidRDefault="005948B5" w:rsidP="00D5404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C75029">
              <w:rPr>
                <w:rFonts w:cstheme="minorHAnsi"/>
                <w:color w:val="000000" w:themeColor="text1"/>
              </w:rPr>
              <w:t>Právní vztah</w:t>
            </w:r>
          </w:p>
        </w:tc>
      </w:tr>
      <w:tr w:rsidR="005948B5" w14:paraId="2E3F28B7"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CC0D57">
            <w:pPr>
              <w:jc w:val="both"/>
              <w:rPr>
                <w:b w:val="0"/>
              </w:rPr>
            </w:pPr>
          </w:p>
        </w:tc>
        <w:tc>
          <w:tcPr>
            <w:tcW w:w="4394" w:type="dxa"/>
          </w:tcPr>
          <w:p w14:paraId="2DF1BF28"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CC0D57">
            <w:pPr>
              <w:jc w:val="both"/>
            </w:pPr>
          </w:p>
        </w:tc>
        <w:tc>
          <w:tcPr>
            <w:tcW w:w="4394" w:type="dxa"/>
          </w:tcPr>
          <w:p w14:paraId="38B34EB0"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CC0D57">
            <w:pPr>
              <w:jc w:val="both"/>
            </w:pPr>
          </w:p>
        </w:tc>
        <w:tc>
          <w:tcPr>
            <w:tcW w:w="4394" w:type="dxa"/>
          </w:tcPr>
          <w:p w14:paraId="2B9A9C40"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CC0D57">
            <w:pPr>
              <w:jc w:val="both"/>
            </w:pPr>
          </w:p>
        </w:tc>
        <w:tc>
          <w:tcPr>
            <w:tcW w:w="4394" w:type="dxa"/>
          </w:tcPr>
          <w:p w14:paraId="5092BF83"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CC0D57">
            <w:pPr>
              <w:jc w:val="both"/>
            </w:pPr>
          </w:p>
        </w:tc>
        <w:tc>
          <w:tcPr>
            <w:tcW w:w="4394" w:type="dxa"/>
          </w:tcPr>
          <w:p w14:paraId="3ADC2D15"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bl>
    <w:p w14:paraId="1E10C232" w14:textId="4C071ECD" w:rsidR="00D56014" w:rsidRDefault="00120713" w:rsidP="00120713">
      <w:pPr>
        <w:pStyle w:val="Nadpis1"/>
      </w:pPr>
      <w:bookmarkStart w:id="28" w:name="_Toc114126494"/>
      <w:r>
        <w:t>S</w:t>
      </w:r>
      <w:r w:rsidR="002746C9">
        <w:t xml:space="preserve">oulad </w:t>
      </w:r>
      <w:r w:rsidR="008259B6">
        <w:t xml:space="preserve">projektu </w:t>
      </w:r>
      <w:r w:rsidR="002746C9">
        <w:t>s principy z</w:t>
      </w:r>
      <w:r w:rsidR="002746C9" w:rsidRPr="002746C9">
        <w:t>ajišťující</w:t>
      </w:r>
      <w:r w:rsidR="002746C9">
        <w:t>mi</w:t>
      </w:r>
      <w:r w:rsidR="002746C9" w:rsidRPr="002746C9">
        <w:t xml:space="preserve"> rovnost, začlenění a nediskriminaci</w:t>
      </w:r>
      <w:r w:rsidR="002746C9">
        <w:t xml:space="preserve"> a s principy udržitelného Rozvoje</w:t>
      </w:r>
      <w:r w:rsidR="008259B6">
        <w:t xml:space="preserve"> </w:t>
      </w:r>
      <w:r w:rsidR="00851407">
        <w:t>(horizontální principy)</w:t>
      </w:r>
      <w:bookmarkEnd w:id="28"/>
    </w:p>
    <w:p w14:paraId="6CA11353" w14:textId="0DF715E5" w:rsidR="00481654" w:rsidRPr="00481654" w:rsidRDefault="00481654" w:rsidP="00481654">
      <w:pPr>
        <w:spacing w:before="120"/>
        <w:jc w:val="both"/>
        <w:rPr>
          <w:rFonts w:ascii="Arial" w:hAnsi="Arial" w:cs="Arial"/>
        </w:rPr>
      </w:pPr>
      <w:r w:rsidRPr="00481654">
        <w:rPr>
          <w:rFonts w:ascii="Arial" w:hAnsi="Arial" w:cs="Arial"/>
        </w:rPr>
        <w:t>Žadatel o podporu určí, popíše a zdůvodní ke každému typu horizontálního principu vliv projektu na horizontální princip (pozitivní/</w:t>
      </w:r>
      <w:r w:rsidR="009F023A" w:rsidRPr="00481654" w:rsidDel="009F023A">
        <w:rPr>
          <w:rFonts w:ascii="Arial" w:hAnsi="Arial" w:cs="Arial"/>
        </w:rPr>
        <w:t xml:space="preserve"> </w:t>
      </w:r>
      <w:r w:rsidRPr="00481654">
        <w:rPr>
          <w:rFonts w:ascii="Arial" w:hAnsi="Arial" w:cs="Arial"/>
        </w:rPr>
        <w:t xml:space="preserve">neutrální). </w:t>
      </w:r>
    </w:p>
    <w:p w14:paraId="319659F9"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9" w:name="_Toc112251738"/>
      <w:bookmarkStart w:id="30" w:name="_Toc114126495"/>
      <w:bookmarkEnd w:id="29"/>
      <w:bookmarkEnd w:id="30"/>
    </w:p>
    <w:p w14:paraId="4490754F"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31" w:name="_Toc112251739"/>
      <w:bookmarkStart w:id="32" w:name="_Toc114126496"/>
      <w:bookmarkEnd w:id="31"/>
      <w:bookmarkEnd w:id="32"/>
    </w:p>
    <w:p w14:paraId="7A6F51A8" w14:textId="750B584B" w:rsidR="00481654" w:rsidRPr="00507631" w:rsidRDefault="00481654" w:rsidP="00507631">
      <w:pPr>
        <w:pStyle w:val="Nadpis2"/>
      </w:pPr>
      <w:bookmarkStart w:id="33" w:name="_Toc114126497"/>
      <w:r w:rsidRPr="00507631">
        <w:t>Soulad projektu s principy zajišťujícími rovnost, začlenění a nediskriminaci</w:t>
      </w:r>
      <w:bookmarkEnd w:id="33"/>
    </w:p>
    <w:p w14:paraId="1B9C99A3"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   </w:t>
      </w:r>
    </w:p>
    <w:p w14:paraId="61BEC294"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vlivů projektu na rovné příležitosti, rovnost pohlaví a zákaz diskriminace.</w:t>
      </w:r>
    </w:p>
    <w:p w14:paraId="6E3B82BA" w14:textId="3CC4C983" w:rsidR="00481654" w:rsidRPr="00481654" w:rsidRDefault="00481654" w:rsidP="00507631">
      <w:pPr>
        <w:pStyle w:val="Nadpis2"/>
      </w:pPr>
      <w:bookmarkStart w:id="34" w:name="_Toc114126498"/>
      <w:r w:rsidRPr="00481654">
        <w:t>Soulad projektu s principy udržitelného rozvoje</w:t>
      </w:r>
      <w:bookmarkEnd w:id="34"/>
    </w:p>
    <w:p w14:paraId="7C13070A" w14:textId="00993A16" w:rsidR="00481654" w:rsidRPr="00481654" w:rsidRDefault="00481654" w:rsidP="00481654">
      <w:pPr>
        <w:spacing w:before="120" w:after="120"/>
        <w:jc w:val="both"/>
        <w:rPr>
          <w:rFonts w:ascii="Arial" w:hAnsi="Arial" w:cs="Arial"/>
        </w:rPr>
      </w:pPr>
      <w:r w:rsidRPr="00481654">
        <w:rPr>
          <w:rFonts w:ascii="Arial" w:hAnsi="Arial"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w:t>
      </w:r>
      <w:r w:rsidRPr="00481654">
        <w:rPr>
          <w:rFonts w:ascii="Arial" w:hAnsi="Arial" w:cs="Arial"/>
        </w:rPr>
        <w:lastRenderedPageBreak/>
        <w:t>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w:t>
      </w:r>
      <w:r w:rsidR="00470282">
        <w:rPr>
          <w:rFonts w:ascii="Arial" w:hAnsi="Arial" w:cs="Arial"/>
        </w:rPr>
        <w:t xml:space="preserve"> Žadatel o podporu popíše dodržování principů DNSH v souladu s kapitolou 2.3 Podporované aktivity Specifických pravidel.</w:t>
      </w:r>
      <w:r w:rsidRPr="00481654">
        <w:rPr>
          <w:rFonts w:ascii="Arial" w:hAnsi="Arial" w:cs="Arial"/>
        </w:rPr>
        <w:t xml:space="preserve"> </w:t>
      </w:r>
    </w:p>
    <w:p w14:paraId="6AA05063"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souladu projektu s principy udržitelného rozvoje a popis vlivů projektu na životní prostředí:</w:t>
      </w:r>
    </w:p>
    <w:p w14:paraId="2338CB6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klima:</w:t>
      </w:r>
    </w:p>
    <w:p w14:paraId="54E09F76" w14:textId="5B0FBADF" w:rsidR="00481654" w:rsidRPr="00481654" w:rsidRDefault="00481654" w:rsidP="00481654">
      <w:pPr>
        <w:numPr>
          <w:ilvl w:val="2"/>
          <w:numId w:val="9"/>
        </w:numPr>
        <w:contextualSpacing/>
        <w:jc w:val="both"/>
        <w:rPr>
          <w:rFonts w:ascii="Arial" w:hAnsi="Arial" w:cs="Arial"/>
        </w:rPr>
      </w:pPr>
      <w:r w:rsidRPr="00481654">
        <w:rPr>
          <w:rFonts w:ascii="Arial" w:hAnsi="Arial" w:cs="Arial"/>
        </w:rPr>
        <w:t xml:space="preserve">popis, že projektem nedojde ke zvýšení emisí skleníkových plynů a bude zajištěna klimatická odolnost </w:t>
      </w:r>
      <w:r w:rsidR="00470282">
        <w:rPr>
          <w:rFonts w:ascii="Arial" w:hAnsi="Arial" w:cs="Arial"/>
        </w:rPr>
        <w:t xml:space="preserve">podpořené </w:t>
      </w:r>
      <w:r w:rsidRPr="00481654">
        <w:rPr>
          <w:rFonts w:ascii="Arial" w:hAnsi="Arial" w:cs="Arial"/>
        </w:rPr>
        <w:t>infrastruktury;</w:t>
      </w:r>
    </w:p>
    <w:p w14:paraId="485258A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udržitelné využívání a ochranu vodních zdrojů:</w:t>
      </w:r>
    </w:p>
    <w:p w14:paraId="1A207A0E" w14:textId="0580DE33"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 negativnímu ovlivnění povrchových ani podzemních vod;</w:t>
      </w:r>
    </w:p>
    <w:p w14:paraId="6AF72E1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předcházení vzniku odpadů a recyklace:</w:t>
      </w:r>
    </w:p>
    <w:p w14:paraId="27AF513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0BCB7B6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prevence a omezování znečištění ovzduší, vody nebo krajiny:</w:t>
      </w:r>
    </w:p>
    <w:p w14:paraId="18490E42" w14:textId="3BD8EE32"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ke zvýšení emisí znečišťujících látek;</w:t>
      </w:r>
    </w:p>
    <w:p w14:paraId="45B4C188"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na ochranu a obnovu biologické rozmanitosti a ekosystémů:</w:t>
      </w:r>
    </w:p>
    <w:p w14:paraId="42716A27" w14:textId="0C36B954"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 negativnímu ovlivnění zvláště chráněných území, soustavy Natura 2000 a zvláště chráněných druhů rostlin a živočichů.</w:t>
      </w:r>
    </w:p>
    <w:p w14:paraId="69C8F03B" w14:textId="7A906F44" w:rsidR="00574DFF" w:rsidRPr="006D444E" w:rsidRDefault="00574DFF" w:rsidP="00120713">
      <w:pPr>
        <w:pStyle w:val="Nadpis1"/>
      </w:pPr>
      <w:bookmarkStart w:id="35" w:name="_Toc114126499"/>
      <w:r w:rsidRPr="006D444E">
        <w:t xml:space="preserve">Výstupy </w:t>
      </w:r>
      <w:r w:rsidR="0069486F">
        <w:t xml:space="preserve">a výsledky </w:t>
      </w:r>
      <w:r w:rsidRPr="006D444E">
        <w:t>projektu</w:t>
      </w:r>
      <w:bookmarkEnd w:id="26"/>
      <w:bookmarkEnd w:id="27"/>
      <w:bookmarkEnd w:id="3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1B3E8239"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5D5487">
        <w:rPr>
          <w:rFonts w:ascii="Arial" w:hAnsi="Arial" w:cs="Arial"/>
        </w:rPr>
        <w:t xml:space="preserve">příjemce č. </w:t>
      </w:r>
      <w:r w:rsidR="005D5487" w:rsidRPr="005D5487">
        <w:rPr>
          <w:rFonts w:ascii="Arial" w:hAnsi="Arial" w:cs="Arial"/>
        </w:rPr>
        <w:t>1</w:t>
      </w:r>
      <w:r w:rsidRPr="005D548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BDD12C6" w:rsidR="002675E5" w:rsidRDefault="0087154C" w:rsidP="00820CB3">
      <w:pPr>
        <w:rPr>
          <w:rFonts w:ascii="Arial" w:hAnsi="Arial" w:cs="Arial"/>
          <w:b/>
          <w:bCs/>
        </w:rPr>
      </w:pPr>
      <w:r>
        <w:rPr>
          <w:rFonts w:ascii="Arial" w:hAnsi="Arial" w:cs="Arial"/>
          <w:b/>
          <w:bCs/>
        </w:rPr>
        <w:br w:type="page"/>
      </w:r>
      <w:r w:rsidR="002675E5" w:rsidRPr="002675E5">
        <w:rPr>
          <w:rFonts w:ascii="Arial" w:hAnsi="Arial"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C0D57">
            <w:pPr>
              <w:jc w:val="center"/>
              <w:rPr>
                <w:rFonts w:cstheme="minorHAnsi"/>
                <w:b w:val="0"/>
                <w:color w:val="000000" w:themeColor="text1"/>
              </w:rPr>
            </w:pPr>
          </w:p>
          <w:p w14:paraId="0E733C77" w14:textId="3A685B07" w:rsidR="002675E5" w:rsidRDefault="002675E5" w:rsidP="00CC0D5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C0D57">
            <w:pPr>
              <w:jc w:val="both"/>
            </w:pPr>
          </w:p>
        </w:tc>
        <w:tc>
          <w:tcPr>
            <w:tcW w:w="1487" w:type="dxa"/>
          </w:tcPr>
          <w:p w14:paraId="3B155D0D"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C0D57">
            <w:pPr>
              <w:jc w:val="both"/>
            </w:pPr>
          </w:p>
        </w:tc>
        <w:tc>
          <w:tcPr>
            <w:tcW w:w="1487" w:type="dxa"/>
          </w:tcPr>
          <w:p w14:paraId="1A28EB01"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C0D57">
            <w:pPr>
              <w:jc w:val="both"/>
            </w:pPr>
          </w:p>
        </w:tc>
        <w:tc>
          <w:tcPr>
            <w:tcW w:w="1487" w:type="dxa"/>
          </w:tcPr>
          <w:p w14:paraId="6FA13441"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C0D57">
            <w:pPr>
              <w:jc w:val="both"/>
            </w:pPr>
          </w:p>
        </w:tc>
        <w:tc>
          <w:tcPr>
            <w:tcW w:w="1487" w:type="dxa"/>
          </w:tcPr>
          <w:p w14:paraId="42B59740"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3D5044">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43A593F8" w:rsidR="00781C2D" w:rsidRPr="006D444E" w:rsidRDefault="00481654" w:rsidP="00120713">
      <w:pPr>
        <w:pStyle w:val="Nadpis1"/>
      </w:pPr>
      <w:bookmarkStart w:id="36" w:name="_Toc114126500"/>
      <w:r>
        <w:t>Způsob stanovení cen</w:t>
      </w:r>
      <w:bookmarkEnd w:id="36"/>
    </w:p>
    <w:p w14:paraId="68E329D2" w14:textId="2ECFE7F5" w:rsidR="00481654" w:rsidRPr="00481654" w:rsidRDefault="00481654" w:rsidP="00481654">
      <w:pPr>
        <w:spacing w:before="120"/>
        <w:jc w:val="both"/>
        <w:rPr>
          <w:rFonts w:ascii="Arial" w:eastAsiaTheme="majorEastAsia" w:hAnsi="Arial" w:cs="Arial"/>
        </w:rPr>
      </w:pPr>
      <w:r w:rsidRPr="00481654">
        <w:rPr>
          <w:rFonts w:ascii="Arial" w:hAnsi="Arial" w:cs="Arial"/>
        </w:rPr>
        <w:t>Žadatel stanoví ceny do rozpočtu projektu za účelem zjištění předpokládané výše přímých výdajů</w:t>
      </w:r>
      <w:r w:rsidRPr="00481654">
        <w:rPr>
          <w:rFonts w:ascii="Arial" w:eastAsiaTheme="majorEastAsia" w:hAnsi="Arial" w:cs="Arial"/>
        </w:rPr>
        <w:t xml:space="preserve"> projektu. </w:t>
      </w:r>
    </w:p>
    <w:p w14:paraId="6DC84F41" w14:textId="77777777" w:rsidR="00481654" w:rsidRPr="00481654" w:rsidRDefault="00481654" w:rsidP="00481654">
      <w:pPr>
        <w:jc w:val="both"/>
        <w:rPr>
          <w:rFonts w:ascii="Arial" w:hAnsi="Arial" w:cs="Arial"/>
          <w:i/>
          <w:iCs/>
        </w:rPr>
      </w:pPr>
      <w:r w:rsidRPr="00481654">
        <w:rPr>
          <w:rFonts w:ascii="Arial" w:hAnsi="Arial" w:cs="Arial"/>
          <w:i/>
          <w:iCs/>
        </w:rPr>
        <w:t>Žadatel popíše mechanismus stanovení ceny, je vhodné odvodit cenu od situace na trhu (např. růst cen, kurzovní riziko, inflace</w:t>
      </w:r>
      <w:r w:rsidRPr="00481654">
        <w:rPr>
          <w:rFonts w:ascii="Arial" w:hAnsi="Arial" w:cs="Arial"/>
          <w:i/>
          <w:iCs/>
          <w:vertAlign w:val="superscript"/>
        </w:rPr>
        <w:footnoteReference w:id="2"/>
      </w:r>
      <w:r w:rsidRPr="00481654">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38955505" w14:textId="77777777" w:rsidR="00481654" w:rsidRPr="00481654" w:rsidRDefault="00481654" w:rsidP="00481654">
      <w:pPr>
        <w:jc w:val="both"/>
        <w:rPr>
          <w:rFonts w:ascii="Arial" w:hAnsi="Arial" w:cs="Arial"/>
          <w:i/>
          <w:iCs/>
        </w:rPr>
      </w:pPr>
      <w:r w:rsidRPr="00481654">
        <w:rPr>
          <w:rFonts w:ascii="Arial" w:hAnsi="Arial" w:cs="Arial"/>
          <w:i/>
          <w:iCs/>
        </w:rPr>
        <w:t xml:space="preserve">Způsoby stanovení cen do rozpočtu projektu: </w:t>
      </w:r>
    </w:p>
    <w:p w14:paraId="53EB6394"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0857F88A"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V případě, že zadávací/výběrové řízení bylo zahájeno a nebylo ukončeno (dále také „zahájená zakázka“), žadatel stanoví cenu na základě předpokládané hodnoty zakázky.</w:t>
      </w:r>
    </w:p>
    <w:p w14:paraId="31E67C75"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41626D"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5A5E9801" w14:textId="5169EC34" w:rsidR="00481654" w:rsidRPr="00454BC4" w:rsidRDefault="00481654" w:rsidP="00454BC4">
      <w:pPr>
        <w:numPr>
          <w:ilvl w:val="0"/>
          <w:numId w:val="6"/>
        </w:numPr>
        <w:spacing w:before="120" w:after="120"/>
        <w:ind w:left="714" w:hanging="357"/>
        <w:jc w:val="both"/>
        <w:rPr>
          <w:rFonts w:ascii="Arial" w:eastAsia="Times New Roman" w:hAnsi="Arial" w:cs="Arial"/>
          <w:i/>
          <w:iCs/>
        </w:rPr>
      </w:pPr>
      <w:r w:rsidRPr="00507631">
        <w:rPr>
          <w:rFonts w:ascii="Arial" w:eastAsia="Times New Roman" w:hAnsi="Arial" w:cs="Arial"/>
          <w:i/>
          <w:iCs/>
        </w:rPr>
        <w:t>Stanovení ceny přímých nákupů do 100 000 Kč bez DPH žadatel nepředkládá.</w:t>
      </w:r>
    </w:p>
    <w:p w14:paraId="14A1B437" w14:textId="77777777" w:rsidR="00481654" w:rsidRPr="00481654" w:rsidRDefault="00481654" w:rsidP="00481654">
      <w:pPr>
        <w:spacing w:before="120"/>
        <w:jc w:val="both"/>
        <w:rPr>
          <w:rFonts w:ascii="Arial" w:hAnsi="Arial" w:cs="Arial"/>
        </w:rPr>
      </w:pPr>
      <w:r w:rsidRPr="00481654">
        <w:rPr>
          <w:rFonts w:ascii="Arial" w:eastAsiaTheme="majorEastAsia" w:hAnsi="Arial" w:cs="Arial"/>
        </w:rPr>
        <w:t>ŘO doporučuje při přípravě rozpočtu projektu/veřejných zakázek zohlednit vývoj cen na trhu</w:t>
      </w:r>
      <w:r w:rsidRPr="00481654">
        <w:rPr>
          <w:rFonts w:ascii="Arial" w:eastAsiaTheme="majorEastAsia" w:hAnsi="Arial" w:cs="Arial"/>
          <w:vertAlign w:val="superscript"/>
        </w:rPr>
        <w:footnoteReference w:id="3"/>
      </w:r>
      <w:r w:rsidRPr="00481654">
        <w:rPr>
          <w:rFonts w:ascii="Arial" w:eastAsiaTheme="majorEastAsia" w:hAnsi="Arial" w:cs="Arial"/>
        </w:rPr>
        <w:t xml:space="preserve">. </w:t>
      </w:r>
      <w:r w:rsidRPr="00481654">
        <w:rPr>
          <w:rFonts w:ascii="Arial" w:hAnsi="Arial" w:cs="Arial"/>
        </w:rPr>
        <w:t xml:space="preserve">Nad rámec rozpočtu projektu, který je zpracováván v MS2021+ a povinné přílohy žádosti o </w:t>
      </w:r>
      <w:r w:rsidRPr="00481654">
        <w:rPr>
          <w:rFonts w:ascii="Arial" w:hAnsi="Arial" w:cs="Arial"/>
        </w:rPr>
        <w:lastRenderedPageBreak/>
        <w:t>podporu Podklady pro stanovení kategorií intervencí a kontrolu limitů zpracovává žadatel podrobné rozpočty</w:t>
      </w:r>
      <w:r w:rsidRPr="00481654">
        <w:rPr>
          <w:rFonts w:ascii="Arial" w:hAnsi="Arial" w:cs="Arial"/>
          <w:vertAlign w:val="superscript"/>
        </w:rPr>
        <w:footnoteReference w:id="4"/>
      </w:r>
      <w:r w:rsidRPr="00481654">
        <w:rPr>
          <w:rFonts w:ascii="Arial" w:hAnsi="Arial" w:cs="Arial"/>
        </w:rPr>
        <w:t xml:space="preserve"> dle konkrétního zaměření projektu s ohledem na tyto části projektu: </w:t>
      </w:r>
    </w:p>
    <w:p w14:paraId="1A8B572F" w14:textId="77777777" w:rsidR="00481654" w:rsidRPr="00481654" w:rsidRDefault="00481654" w:rsidP="00481654">
      <w:pPr>
        <w:numPr>
          <w:ilvl w:val="0"/>
          <w:numId w:val="7"/>
        </w:numPr>
        <w:contextualSpacing/>
        <w:jc w:val="both"/>
        <w:rPr>
          <w:rFonts w:ascii="Arial" w:hAnsi="Arial" w:cs="Arial"/>
        </w:rPr>
      </w:pPr>
      <w:r w:rsidRPr="00481654">
        <w:rPr>
          <w:rFonts w:ascii="Arial" w:hAnsi="Arial" w:cs="Arial"/>
          <w:b/>
          <w:bCs/>
        </w:rPr>
        <w:t xml:space="preserve">Rozpočet stavebních prací </w:t>
      </w:r>
    </w:p>
    <w:p w14:paraId="6E9C5833" w14:textId="2CC02B22" w:rsidR="00481654" w:rsidRPr="00481654" w:rsidRDefault="00481654" w:rsidP="00481654">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5"/>
      </w:r>
      <w:r w:rsidRPr="00481654">
        <w:rPr>
          <w:rFonts w:ascii="Arial" w:hAnsi="Arial" w:cs="Arial"/>
        </w:rPr>
        <w:t xml:space="preserve">. Pravidla pro sestavení rozpočtu jsou uvedeny v SPPŽP v kap. </w:t>
      </w:r>
      <w:r>
        <w:rPr>
          <w:rFonts w:ascii="Arial" w:hAnsi="Arial" w:cs="Arial"/>
        </w:rPr>
        <w:t>9</w:t>
      </w:r>
      <w:r w:rsidRPr="00481654">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 OPPŽP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7EF08A38" w14:textId="77777777" w:rsidR="00481654" w:rsidRPr="00481654" w:rsidRDefault="00481654" w:rsidP="00481654">
      <w:pPr>
        <w:ind w:left="1080"/>
        <w:contextualSpacing/>
        <w:jc w:val="both"/>
        <w:rPr>
          <w:rFonts w:ascii="Arial" w:hAnsi="Arial" w:cs="Arial"/>
        </w:rPr>
      </w:pPr>
      <w:r w:rsidRPr="0048165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481654">
        <w:rPr>
          <w:rFonts w:ascii="Arial" w:hAnsi="Arial" w:cs="Arial"/>
        </w:rPr>
        <w:t>ii</w:t>
      </w:r>
      <w:proofErr w:type="spellEnd"/>
      <w:r w:rsidRPr="00481654">
        <w:rPr>
          <w:rFonts w:ascii="Arial" w:hAnsi="Arial" w:cs="Arial"/>
        </w:rPr>
        <w:t>) či čestné prohlášení autorizovaného projektanta, že položky jsou naceněny na základě jeho dlouhodobých zkušeností.</w:t>
      </w:r>
    </w:p>
    <w:p w14:paraId="6CF3838C" w14:textId="77777777" w:rsidR="00481654" w:rsidRPr="00481654" w:rsidRDefault="00481654" w:rsidP="00481654">
      <w:pPr>
        <w:ind w:left="1080"/>
        <w:contextualSpacing/>
        <w:jc w:val="both"/>
        <w:rPr>
          <w:rFonts w:ascii="Arial" w:hAnsi="Arial" w:cs="Arial"/>
        </w:rPr>
      </w:pPr>
    </w:p>
    <w:p w14:paraId="550A7FC7" w14:textId="77777777" w:rsidR="00481654" w:rsidRPr="00481654" w:rsidRDefault="00481654" w:rsidP="00481654">
      <w:pPr>
        <w:numPr>
          <w:ilvl w:val="0"/>
          <w:numId w:val="7"/>
        </w:numPr>
        <w:contextualSpacing/>
        <w:jc w:val="both"/>
        <w:rPr>
          <w:rFonts w:ascii="Arial" w:hAnsi="Arial" w:cs="Arial"/>
          <w:b/>
          <w:bCs/>
        </w:rPr>
      </w:pPr>
      <w:r w:rsidRPr="00481654">
        <w:rPr>
          <w:rFonts w:ascii="Arial" w:hAnsi="Arial" w:cs="Arial"/>
          <w:b/>
          <w:bCs/>
        </w:rPr>
        <w:t>Rozpočet vybavení/majetku/služeb</w:t>
      </w:r>
    </w:p>
    <w:p w14:paraId="0ED4E11E" w14:textId="0B260163" w:rsidR="00481654" w:rsidRDefault="00481654" w:rsidP="00481654">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4C0FE312" w14:textId="77777777" w:rsidR="00820CB3" w:rsidRPr="00481654" w:rsidRDefault="00820CB3" w:rsidP="00481654">
      <w:pPr>
        <w:ind w:left="1080"/>
        <w:contextualSpacing/>
        <w:jc w:val="both"/>
        <w:rPr>
          <w:rFonts w:ascii="Arial" w:hAnsi="Arial" w:cs="Arial"/>
        </w:rPr>
      </w:pPr>
    </w:p>
    <w:p w14:paraId="4616EB7C" w14:textId="77777777" w:rsidR="00481654" w:rsidRPr="00481654" w:rsidRDefault="00481654" w:rsidP="00481654">
      <w:pPr>
        <w:rPr>
          <w:rFonts w:ascii="Arial" w:hAnsi="Arial" w:cs="Arial"/>
          <w:b/>
          <w:bCs/>
          <w:i/>
          <w:iCs/>
          <w:u w:val="single"/>
        </w:rPr>
      </w:pPr>
      <w:r w:rsidRPr="00481654">
        <w:rPr>
          <w:rFonts w:ascii="Arial" w:hAnsi="Arial" w:cs="Arial"/>
          <w:b/>
          <w:bCs/>
          <w:i/>
          <w:iCs/>
          <w:u w:val="single"/>
        </w:rPr>
        <w:t>1. Stanovení cen do rozpočtu projektu</w:t>
      </w:r>
    </w:p>
    <w:p w14:paraId="7854BFDF" w14:textId="77777777" w:rsidR="00481654" w:rsidRPr="00481654" w:rsidRDefault="00481654" w:rsidP="00481654">
      <w:pPr>
        <w:jc w:val="both"/>
        <w:rPr>
          <w:rFonts w:ascii="Arial" w:hAnsi="Arial" w:cs="Arial"/>
          <w:i/>
          <w:iCs/>
        </w:rPr>
      </w:pPr>
      <w:r w:rsidRPr="00481654">
        <w:rPr>
          <w:rFonts w:ascii="Arial" w:hAnsi="Arial" w:cs="Arial"/>
          <w:i/>
          <w:iCs/>
        </w:rPr>
        <w:t>Předpokládané ceny vybavení/majetku/služeb může žadatel stanovit na základě:</w:t>
      </w:r>
    </w:p>
    <w:p w14:paraId="6651C752"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A58719F"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získaných z ceníků stejného či obdobného plnění volně dostupných na internetu, jako zdroj postačí jeden ceník; pokud je to možné, je vhodné vycházet z několika ceníků; </w:t>
      </w:r>
    </w:p>
    <w:p w14:paraId="5E0BE2FC"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o realizovaných zakázkách se stejným či obdobným předmětem plnění – může se jednat o zakázky žadatele, popř. jiné osoby, za předpokladu, že </w:t>
      </w:r>
    </w:p>
    <w:p w14:paraId="090FD1EA" w14:textId="77777777" w:rsidR="00481654" w:rsidRPr="00481654" w:rsidRDefault="00481654" w:rsidP="00481654">
      <w:pPr>
        <w:numPr>
          <w:ilvl w:val="1"/>
          <w:numId w:val="1"/>
        </w:numPr>
        <w:spacing w:before="120" w:after="120"/>
        <w:ind w:hanging="357"/>
        <w:jc w:val="both"/>
        <w:rPr>
          <w:rFonts w:ascii="Arial" w:hAnsi="Arial" w:cs="Arial"/>
        </w:rPr>
      </w:pPr>
      <w:r w:rsidRPr="00481654">
        <w:rPr>
          <w:rFonts w:ascii="Arial" w:hAnsi="Arial" w:cs="Arial"/>
        </w:rPr>
        <w:t>žadatel uvede identifikaci zakázky, data uzavření smlouvy, předmětu plnění, smluvní cenu a identifikaci dodavatele;</w:t>
      </w:r>
    </w:p>
    <w:p w14:paraId="3EF4B4DB"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jiným vhodným způsobem (to platí i v případě, že využije jeden z výše uvedených způsobů a od získané ceny se odchýlí),</w:t>
      </w:r>
    </w:p>
    <w:p w14:paraId="4CCB0DE6"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lastRenderedPageBreak/>
        <w:t>doložení znaleckého posudku, který nesmí být starší šesti měsíců.</w:t>
      </w:r>
    </w:p>
    <w:tbl>
      <w:tblPr>
        <w:tblStyle w:val="Mkatabulky2"/>
        <w:tblW w:w="0" w:type="auto"/>
        <w:tblLook w:val="04A0" w:firstRow="1" w:lastRow="0" w:firstColumn="1" w:lastColumn="0" w:noHBand="0" w:noVBand="1"/>
      </w:tblPr>
      <w:tblGrid>
        <w:gridCol w:w="9062"/>
      </w:tblGrid>
      <w:tr w:rsidR="00481654" w:rsidRPr="00481654" w14:paraId="7C1F684F" w14:textId="77777777" w:rsidTr="004E5C6D">
        <w:tc>
          <w:tcPr>
            <w:tcW w:w="9062" w:type="dxa"/>
          </w:tcPr>
          <w:p w14:paraId="24E11051" w14:textId="77777777" w:rsidR="00481654" w:rsidRPr="00481654" w:rsidRDefault="00481654" w:rsidP="00481654">
            <w:pPr>
              <w:spacing w:before="120" w:after="120"/>
              <w:jc w:val="both"/>
              <w:rPr>
                <w:rFonts w:ascii="Arial" w:hAnsi="Arial" w:cs="Arial"/>
                <w:b/>
                <w:i/>
                <w:iCs/>
              </w:rPr>
            </w:pPr>
            <w:r w:rsidRPr="00481654">
              <w:rPr>
                <w:rFonts w:ascii="Arial" w:hAnsi="Arial" w:cs="Arial"/>
                <w:b/>
                <w:i/>
                <w:iCs/>
              </w:rPr>
              <w:t>UPOZORNĚNÍ</w:t>
            </w:r>
          </w:p>
          <w:p w14:paraId="693BAC25"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Stáří zdrojových dat pro doložení ceny je stanoveno na 6 měsíců před datem registrace žádosti o podporu. Ceníky dostupné na internetu splňují podmínku 6 měsíců platnosti.</w:t>
            </w:r>
          </w:p>
          <w:p w14:paraId="307D1798"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V případě využití dat starších 6 měsíců je žadatel povinen:</w:t>
            </w:r>
          </w:p>
          <w:p w14:paraId="49FEE44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zdůvodnit, že uváděná cenová úroveň je stále aktuální,</w:t>
            </w:r>
          </w:p>
          <w:p w14:paraId="5289661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D1F700C" w14:textId="77777777" w:rsidR="00481654" w:rsidRPr="00481654" w:rsidRDefault="00481654" w:rsidP="00481654">
      <w:pPr>
        <w:spacing w:before="120" w:after="120"/>
        <w:rPr>
          <w:rFonts w:ascii="Arial" w:hAnsi="Arial" w:cs="Arial"/>
        </w:rPr>
      </w:pPr>
      <w:r w:rsidRPr="00481654">
        <w:rPr>
          <w:rFonts w:ascii="Arial" w:hAnsi="Arial" w:cs="Arial"/>
          <w:b/>
          <w:bCs/>
        </w:rPr>
        <w:t>Tabulka A</w:t>
      </w:r>
      <w:r w:rsidRPr="00481654">
        <w:rPr>
          <w:rFonts w:ascii="Arial" w:hAnsi="Arial" w:cs="Arial"/>
        </w:rPr>
        <w:t xml:space="preserve"> Stanovení cen do rozpočtu projektu</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4DAB9BCE" w14:textId="77777777" w:rsidTr="004E5C6D">
        <w:trPr>
          <w:jc w:val="center"/>
        </w:trPr>
        <w:tc>
          <w:tcPr>
            <w:tcW w:w="1126" w:type="dxa"/>
            <w:shd w:val="clear" w:color="auto" w:fill="A6A6A6" w:themeFill="background1" w:themeFillShade="A6"/>
            <w:vAlign w:val="center"/>
          </w:tcPr>
          <w:p w14:paraId="1A1A596C"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7FE54EA2"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1B06AB3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Zdroj informací </w:t>
            </w:r>
            <w:r w:rsidRPr="00481654">
              <w:rPr>
                <w:rFonts w:ascii="Arial" w:hAnsi="Arial" w:cs="Arial"/>
                <w:b/>
                <w:bCs/>
                <w:sz w:val="16"/>
                <w:szCs w:val="16"/>
                <w:vertAlign w:val="superscript"/>
              </w:rPr>
              <w:t>1)</w:t>
            </w:r>
          </w:p>
        </w:tc>
        <w:tc>
          <w:tcPr>
            <w:tcW w:w="1046" w:type="dxa"/>
            <w:shd w:val="clear" w:color="auto" w:fill="A6A6A6" w:themeFill="background1" w:themeFillShade="A6"/>
            <w:vAlign w:val="center"/>
          </w:tcPr>
          <w:p w14:paraId="69E33B50"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4D6760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1E273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Princip stanovení ceny </w:t>
            </w:r>
            <w:r w:rsidRPr="00481654">
              <w:rPr>
                <w:rFonts w:ascii="Arial" w:hAnsi="Arial" w:cs="Arial"/>
                <w:b/>
                <w:bCs/>
                <w:sz w:val="16"/>
                <w:szCs w:val="16"/>
                <w:vertAlign w:val="superscript"/>
              </w:rPr>
              <w:t>2)</w:t>
            </w:r>
          </w:p>
        </w:tc>
        <w:tc>
          <w:tcPr>
            <w:tcW w:w="997" w:type="dxa"/>
            <w:shd w:val="clear" w:color="auto" w:fill="A6A6A6" w:themeFill="background1" w:themeFillShade="A6"/>
            <w:vAlign w:val="center"/>
          </w:tcPr>
          <w:p w14:paraId="376A29D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w:t>
            </w:r>
            <w:proofErr w:type="spellStart"/>
            <w:r w:rsidRPr="00481654">
              <w:rPr>
                <w:rFonts w:ascii="Arial" w:hAnsi="Arial" w:cs="Arial"/>
                <w:b/>
                <w:bCs/>
                <w:sz w:val="16"/>
                <w:szCs w:val="16"/>
              </w:rPr>
              <w:t>hash</w:t>
            </w:r>
            <w:proofErr w:type="spellEnd"/>
            <w:r w:rsidRPr="00481654">
              <w:rPr>
                <w:rFonts w:ascii="Arial" w:hAnsi="Arial" w:cs="Arial"/>
                <w:b/>
                <w:bCs/>
                <w:sz w:val="16"/>
                <w:szCs w:val="16"/>
              </w:rPr>
              <w:t xml:space="preserve"> VZ č. </w:t>
            </w:r>
            <w:r w:rsidRPr="00481654">
              <w:rPr>
                <w:rFonts w:ascii="Arial" w:hAnsi="Arial" w:cs="Arial"/>
                <w:b/>
                <w:bCs/>
                <w:sz w:val="16"/>
                <w:szCs w:val="16"/>
                <w:vertAlign w:val="superscript"/>
              </w:rPr>
              <w:t>3)</w:t>
            </w:r>
          </w:p>
        </w:tc>
        <w:tc>
          <w:tcPr>
            <w:tcW w:w="1256" w:type="dxa"/>
            <w:shd w:val="clear" w:color="auto" w:fill="A6A6A6" w:themeFill="background1" w:themeFillShade="A6"/>
            <w:vAlign w:val="center"/>
          </w:tcPr>
          <w:p w14:paraId="7ED5084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0265BC4D" w14:textId="77777777" w:rsidTr="004E5C6D">
        <w:trPr>
          <w:jc w:val="center"/>
        </w:trPr>
        <w:tc>
          <w:tcPr>
            <w:tcW w:w="1126" w:type="dxa"/>
          </w:tcPr>
          <w:p w14:paraId="4B850C2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4A30C1C2" w14:textId="77777777" w:rsidR="00481654" w:rsidRPr="00481654" w:rsidRDefault="00481654" w:rsidP="00481654">
            <w:pPr>
              <w:rPr>
                <w:rFonts w:ascii="Arial" w:hAnsi="Arial" w:cs="Arial"/>
              </w:rPr>
            </w:pPr>
          </w:p>
        </w:tc>
        <w:tc>
          <w:tcPr>
            <w:tcW w:w="1244" w:type="dxa"/>
          </w:tcPr>
          <w:p w14:paraId="4B861E25" w14:textId="77777777" w:rsidR="00481654" w:rsidRPr="00481654" w:rsidRDefault="00481654" w:rsidP="00481654">
            <w:pPr>
              <w:rPr>
                <w:rFonts w:ascii="Arial" w:hAnsi="Arial" w:cs="Arial"/>
              </w:rPr>
            </w:pPr>
          </w:p>
        </w:tc>
        <w:tc>
          <w:tcPr>
            <w:tcW w:w="1046" w:type="dxa"/>
          </w:tcPr>
          <w:p w14:paraId="733F562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5FD8A813"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15B4CAA1"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53CE4147"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2AAB22E0" w14:textId="77777777" w:rsidR="00481654" w:rsidRPr="00481654" w:rsidRDefault="00481654" w:rsidP="00481654">
            <w:pPr>
              <w:rPr>
                <w:rFonts w:ascii="Arial" w:hAnsi="Arial" w:cs="Arial"/>
              </w:rPr>
            </w:pPr>
          </w:p>
        </w:tc>
      </w:tr>
      <w:tr w:rsidR="00481654" w:rsidRPr="00481654" w14:paraId="3A695687" w14:textId="77777777" w:rsidTr="004E5C6D">
        <w:trPr>
          <w:jc w:val="center"/>
        </w:trPr>
        <w:tc>
          <w:tcPr>
            <w:tcW w:w="1126" w:type="dxa"/>
          </w:tcPr>
          <w:p w14:paraId="13F5900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4EA3C712" w14:textId="77777777" w:rsidR="00481654" w:rsidRPr="00481654" w:rsidRDefault="00481654" w:rsidP="00481654">
            <w:pPr>
              <w:rPr>
                <w:rFonts w:ascii="Arial" w:hAnsi="Arial" w:cs="Arial"/>
              </w:rPr>
            </w:pPr>
          </w:p>
        </w:tc>
        <w:tc>
          <w:tcPr>
            <w:tcW w:w="1244" w:type="dxa"/>
          </w:tcPr>
          <w:p w14:paraId="7C18DC8B" w14:textId="77777777" w:rsidR="00481654" w:rsidRPr="00481654" w:rsidRDefault="00481654" w:rsidP="00481654">
            <w:pPr>
              <w:rPr>
                <w:rFonts w:ascii="Arial" w:hAnsi="Arial" w:cs="Arial"/>
              </w:rPr>
            </w:pPr>
          </w:p>
        </w:tc>
        <w:tc>
          <w:tcPr>
            <w:tcW w:w="1046" w:type="dxa"/>
          </w:tcPr>
          <w:p w14:paraId="60D1CCFC"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6BB1CF9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F74B65C"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B84A264"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A56AE4C" w14:textId="77777777" w:rsidR="00481654" w:rsidRPr="00481654" w:rsidRDefault="00481654" w:rsidP="00481654">
            <w:pPr>
              <w:rPr>
                <w:rFonts w:ascii="Arial" w:hAnsi="Arial" w:cs="Arial"/>
              </w:rPr>
            </w:pPr>
          </w:p>
        </w:tc>
      </w:tr>
      <w:tr w:rsidR="00481654" w:rsidRPr="00481654" w14:paraId="6E451B36" w14:textId="77777777" w:rsidTr="004E5C6D">
        <w:trPr>
          <w:jc w:val="center"/>
        </w:trPr>
        <w:tc>
          <w:tcPr>
            <w:tcW w:w="1126" w:type="dxa"/>
          </w:tcPr>
          <w:p w14:paraId="7629465E"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287D6F5F" w14:textId="77777777" w:rsidR="00481654" w:rsidRPr="00481654" w:rsidRDefault="00481654" w:rsidP="00481654">
            <w:pPr>
              <w:rPr>
                <w:rFonts w:ascii="Arial" w:hAnsi="Arial" w:cs="Arial"/>
              </w:rPr>
            </w:pPr>
          </w:p>
        </w:tc>
        <w:tc>
          <w:tcPr>
            <w:tcW w:w="1244" w:type="dxa"/>
          </w:tcPr>
          <w:p w14:paraId="6F2666A7" w14:textId="77777777" w:rsidR="00481654" w:rsidRPr="00481654" w:rsidRDefault="00481654" w:rsidP="00481654">
            <w:pPr>
              <w:rPr>
                <w:rFonts w:ascii="Arial" w:hAnsi="Arial" w:cs="Arial"/>
              </w:rPr>
            </w:pPr>
          </w:p>
        </w:tc>
        <w:tc>
          <w:tcPr>
            <w:tcW w:w="1046" w:type="dxa"/>
          </w:tcPr>
          <w:p w14:paraId="2F3CF80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5103D2A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AB412C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094211AD"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46ACCD19" w14:textId="77777777" w:rsidR="00481654" w:rsidRPr="00481654" w:rsidRDefault="00481654" w:rsidP="00481654">
            <w:pPr>
              <w:rPr>
                <w:rFonts w:ascii="Arial" w:hAnsi="Arial" w:cs="Arial"/>
              </w:rPr>
            </w:pPr>
          </w:p>
        </w:tc>
      </w:tr>
    </w:tbl>
    <w:p w14:paraId="6C31CC5E" w14:textId="77777777" w:rsidR="00481654" w:rsidRPr="00481654" w:rsidRDefault="00481654" w:rsidP="00481654">
      <w:pPr>
        <w:ind w:left="-11"/>
        <w:contextualSpacing/>
        <w:jc w:val="both"/>
        <w:rPr>
          <w:rFonts w:ascii="Arial" w:hAnsi="Arial" w:cs="Arial"/>
        </w:rPr>
      </w:pPr>
      <w:r w:rsidRPr="00481654">
        <w:rPr>
          <w:rFonts w:ascii="Arial" w:hAnsi="Arial" w:cs="Arial"/>
        </w:rPr>
        <w:fldChar w:fldCharType="begin"/>
      </w:r>
      <w:r w:rsidRPr="00481654">
        <w:rPr>
          <w:rFonts w:ascii="Arial" w:hAnsi="Arial" w:cs="Arial"/>
        </w:rPr>
        <w:instrText xml:space="preserve"> LINK Excel.Sheet.12 F:\\CRR\\vzorove-tabulky-ceny.xlsx "vzor - ceny!R4C1:R10C9" \a \f 4 \h  \* MERGEFORMAT </w:instrText>
      </w:r>
      <w:r w:rsidRPr="00481654">
        <w:rPr>
          <w:rFonts w:ascii="Arial" w:hAnsi="Arial" w:cs="Arial"/>
        </w:rPr>
        <w:fldChar w:fldCharType="separate"/>
      </w:r>
    </w:p>
    <w:p w14:paraId="4D7A25C3"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1) </w:t>
      </w:r>
      <w:r w:rsidRPr="00481654">
        <w:rPr>
          <w:rFonts w:ascii="Arial" w:hAnsi="Arial" w:cs="Arial"/>
        </w:rPr>
        <w:t>název dodavatele, adresa ceníku, jméno experta, …</w:t>
      </w:r>
    </w:p>
    <w:p w14:paraId="62078E2B"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2)</w:t>
      </w:r>
      <w:r w:rsidRPr="00481654">
        <w:rPr>
          <w:rFonts w:ascii="Arial" w:hAnsi="Arial" w:cs="Arial"/>
        </w:rPr>
        <w:t xml:space="preserve"> průzkum trhu, zakázky se stejným či obdobným plněním, jiný způsob</w:t>
      </w:r>
    </w:p>
    <w:p w14:paraId="56E5E9C7"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3) </w:t>
      </w:r>
      <w:r w:rsidRPr="00481654">
        <w:rPr>
          <w:rFonts w:ascii="Arial" w:hAnsi="Arial" w:cs="Arial"/>
        </w:rPr>
        <w:t>pokud je relevantní</w:t>
      </w:r>
    </w:p>
    <w:p w14:paraId="4D464F2F"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projektu (pokud je relevantní). </w:t>
      </w:r>
    </w:p>
    <w:p w14:paraId="1D589A63" w14:textId="77777777" w:rsidR="00481654" w:rsidRPr="00481654" w:rsidRDefault="00481654" w:rsidP="00481654">
      <w:pPr>
        <w:jc w:val="both"/>
        <w:rPr>
          <w:rFonts w:ascii="Arial" w:hAnsi="Arial" w:cs="Arial"/>
          <w:i/>
          <w:iCs/>
        </w:rPr>
      </w:pPr>
      <w:r w:rsidRPr="00481654">
        <w:rPr>
          <w:rFonts w:ascii="Arial" w:hAnsi="Arial" w:cs="Arial"/>
        </w:rPr>
        <w:fldChar w:fldCharType="end"/>
      </w:r>
      <w:bookmarkStart w:id="38" w:name="_Hlk107228418"/>
      <w:r w:rsidRPr="0048165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39" w:name="_Hlk106710774"/>
      <w:r w:rsidRPr="00481654">
        <w:rPr>
          <w:rFonts w:ascii="Arial" w:hAnsi="Arial" w:cs="Arial"/>
          <w:i/>
          <w:iCs/>
        </w:rPr>
        <w:t>kap. 3.3.4</w:t>
      </w:r>
      <w:bookmarkEnd w:id="39"/>
      <w:r w:rsidRPr="00481654">
        <w:rPr>
          <w:rFonts w:ascii="Arial" w:hAnsi="Arial" w:cs="Arial"/>
          <w:i/>
          <w:iCs/>
        </w:rPr>
        <w:t xml:space="preserve">). </w:t>
      </w:r>
    </w:p>
    <w:bookmarkEnd w:id="38"/>
    <w:p w14:paraId="6B279969" w14:textId="77777777" w:rsidR="00481654" w:rsidRPr="00481654" w:rsidRDefault="00481654" w:rsidP="00481654">
      <w:pPr>
        <w:jc w:val="both"/>
        <w:rPr>
          <w:rFonts w:ascii="Arial" w:hAnsi="Arial" w:cs="Arial"/>
          <w:i/>
          <w:iCs/>
        </w:rPr>
      </w:pPr>
      <w:r w:rsidRPr="00481654">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69353BFD" w14:textId="77777777" w:rsidR="00481654" w:rsidRPr="00481654" w:rsidRDefault="00481654" w:rsidP="00481654">
      <w:pPr>
        <w:keepNext/>
        <w:jc w:val="both"/>
        <w:rPr>
          <w:rFonts w:ascii="Arial" w:hAnsi="Arial" w:cs="Arial"/>
          <w:b/>
          <w:i/>
          <w:iCs/>
          <w:u w:val="single"/>
        </w:rPr>
      </w:pPr>
      <w:r w:rsidRPr="00481654">
        <w:rPr>
          <w:rFonts w:ascii="Arial" w:hAnsi="Arial" w:cs="Arial"/>
          <w:b/>
          <w:i/>
          <w:iCs/>
          <w:u w:val="single"/>
        </w:rPr>
        <w:t>2. Způsob stanovení cen do rozpočtu na základě výsledku stanovení předpokládané hodnoty zakázky</w:t>
      </w:r>
    </w:p>
    <w:p w14:paraId="3A4B5A03" w14:textId="77777777" w:rsidR="00481654" w:rsidRPr="00481654" w:rsidRDefault="00481654" w:rsidP="00481654">
      <w:pPr>
        <w:jc w:val="both"/>
        <w:rPr>
          <w:rFonts w:ascii="Arial" w:hAnsi="Arial" w:cs="Arial"/>
          <w:i/>
          <w:iCs/>
        </w:rPr>
      </w:pPr>
      <w:r w:rsidRPr="00481654">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w:t>
      </w:r>
      <w:r w:rsidRPr="00481654">
        <w:rPr>
          <w:rFonts w:ascii="Arial" w:hAnsi="Arial" w:cs="Arial"/>
          <w:i/>
          <w:iCs/>
        </w:rPr>
        <w:lastRenderedPageBreak/>
        <w:t xml:space="preserve">stanovena dle zkušeností s obdobnými zakázkami, uvede se název a identifikace zadavatelů těchto zakázek. Pokud se jedná o průzkum trhu, uvede se identifikace dodavatelů a jejich odhad předpokládané ceny plnění. </w:t>
      </w:r>
    </w:p>
    <w:p w14:paraId="77C8FDA7" w14:textId="77777777" w:rsidR="00481654" w:rsidRPr="00481654" w:rsidRDefault="00481654" w:rsidP="00481654">
      <w:pPr>
        <w:jc w:val="both"/>
        <w:rPr>
          <w:rFonts w:ascii="Arial" w:hAnsi="Arial" w:cs="Arial"/>
          <w:i/>
          <w:iCs/>
        </w:rPr>
      </w:pPr>
      <w:r w:rsidRPr="00481654">
        <w:rPr>
          <w:rFonts w:ascii="Arial" w:hAnsi="Arial" w:cs="Arial"/>
          <w:i/>
          <w:iCs/>
        </w:rPr>
        <w:t>Tím nejsou dotčeny povinnosti předkládat dokumentaci k veřejným zakázkám dle kapitoly 5 Obecných pravidel pro žadatele a příjemce.</w:t>
      </w:r>
    </w:p>
    <w:p w14:paraId="74B7E454" w14:textId="77777777" w:rsidR="00481654" w:rsidRPr="00481654" w:rsidRDefault="00481654" w:rsidP="00481654">
      <w:pPr>
        <w:jc w:val="both"/>
        <w:rPr>
          <w:rFonts w:ascii="Arial" w:hAnsi="Arial" w:cs="Arial"/>
        </w:rPr>
      </w:pPr>
      <w:r w:rsidRPr="00481654">
        <w:rPr>
          <w:rFonts w:ascii="Arial" w:hAnsi="Arial" w:cs="Arial"/>
          <w:b/>
          <w:bCs/>
        </w:rPr>
        <w:t>Tabulka B</w:t>
      </w:r>
      <w:r w:rsidRPr="00481654">
        <w:rPr>
          <w:rFonts w:ascii="Arial" w:hAnsi="Arial" w:cs="Arial"/>
        </w:rPr>
        <w:t xml:space="preserve"> Stanovení cen do rozpočtu na základě výsledku stanovení předpokládané hodnoty zakázky</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17044571" w14:textId="77777777" w:rsidTr="004E5C6D">
        <w:trPr>
          <w:jc w:val="center"/>
        </w:trPr>
        <w:tc>
          <w:tcPr>
            <w:tcW w:w="1126" w:type="dxa"/>
            <w:shd w:val="clear" w:color="auto" w:fill="A6A6A6" w:themeFill="background1" w:themeFillShade="A6"/>
            <w:vAlign w:val="center"/>
          </w:tcPr>
          <w:p w14:paraId="4DBF63A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425FB2B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6C592D7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Zdroj informací</w:t>
            </w:r>
          </w:p>
        </w:tc>
        <w:tc>
          <w:tcPr>
            <w:tcW w:w="1046" w:type="dxa"/>
            <w:shd w:val="clear" w:color="auto" w:fill="A6A6A6" w:themeFill="background1" w:themeFillShade="A6"/>
            <w:vAlign w:val="center"/>
          </w:tcPr>
          <w:p w14:paraId="3433080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24C7B28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C18076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w:t>
            </w:r>
          </w:p>
        </w:tc>
        <w:tc>
          <w:tcPr>
            <w:tcW w:w="997" w:type="dxa"/>
            <w:shd w:val="clear" w:color="auto" w:fill="A6A6A6" w:themeFill="background1" w:themeFillShade="A6"/>
            <w:vAlign w:val="center"/>
          </w:tcPr>
          <w:p w14:paraId="60E0127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w:t>
            </w:r>
            <w:proofErr w:type="spellStart"/>
            <w:r w:rsidRPr="00481654">
              <w:rPr>
                <w:rFonts w:ascii="Arial" w:hAnsi="Arial" w:cs="Arial"/>
                <w:b/>
                <w:bCs/>
                <w:sz w:val="16"/>
                <w:szCs w:val="16"/>
              </w:rPr>
              <w:t>hash</w:t>
            </w:r>
            <w:proofErr w:type="spellEnd"/>
            <w:r w:rsidRPr="00481654">
              <w:rPr>
                <w:rFonts w:ascii="Arial" w:hAnsi="Arial" w:cs="Arial"/>
                <w:b/>
                <w:bCs/>
                <w:sz w:val="16"/>
                <w:szCs w:val="16"/>
              </w:rPr>
              <w:t xml:space="preserve"> VZ č.</w:t>
            </w:r>
          </w:p>
        </w:tc>
        <w:tc>
          <w:tcPr>
            <w:tcW w:w="1256" w:type="dxa"/>
            <w:shd w:val="clear" w:color="auto" w:fill="A6A6A6" w:themeFill="background1" w:themeFillShade="A6"/>
            <w:vAlign w:val="center"/>
          </w:tcPr>
          <w:p w14:paraId="0F32481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6E2C586E" w14:textId="77777777" w:rsidTr="004E5C6D">
        <w:trPr>
          <w:jc w:val="center"/>
        </w:trPr>
        <w:tc>
          <w:tcPr>
            <w:tcW w:w="1126" w:type="dxa"/>
          </w:tcPr>
          <w:p w14:paraId="19E8C48A"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11C8965C" w14:textId="77777777" w:rsidR="00481654" w:rsidRPr="00481654" w:rsidRDefault="00481654" w:rsidP="00481654">
            <w:pPr>
              <w:rPr>
                <w:rFonts w:ascii="Arial" w:hAnsi="Arial" w:cs="Arial"/>
              </w:rPr>
            </w:pPr>
          </w:p>
        </w:tc>
        <w:tc>
          <w:tcPr>
            <w:tcW w:w="1244" w:type="dxa"/>
          </w:tcPr>
          <w:p w14:paraId="573D120D" w14:textId="77777777" w:rsidR="00481654" w:rsidRPr="00481654" w:rsidRDefault="00481654" w:rsidP="00481654">
            <w:pPr>
              <w:rPr>
                <w:rFonts w:ascii="Arial" w:hAnsi="Arial" w:cs="Arial"/>
              </w:rPr>
            </w:pPr>
          </w:p>
        </w:tc>
        <w:tc>
          <w:tcPr>
            <w:tcW w:w="1046" w:type="dxa"/>
          </w:tcPr>
          <w:p w14:paraId="5CEA5343"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248929AD"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3D10A0BF"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41F3A37E"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3AD3E606" w14:textId="77777777" w:rsidR="00481654" w:rsidRPr="00481654" w:rsidRDefault="00481654" w:rsidP="00481654">
            <w:pPr>
              <w:rPr>
                <w:rFonts w:ascii="Arial" w:hAnsi="Arial" w:cs="Arial"/>
              </w:rPr>
            </w:pPr>
          </w:p>
        </w:tc>
      </w:tr>
      <w:tr w:rsidR="00481654" w:rsidRPr="00481654" w14:paraId="0D12EF7F" w14:textId="77777777" w:rsidTr="004E5C6D">
        <w:trPr>
          <w:jc w:val="center"/>
        </w:trPr>
        <w:tc>
          <w:tcPr>
            <w:tcW w:w="1126" w:type="dxa"/>
          </w:tcPr>
          <w:p w14:paraId="36497583"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3B2DFEAD" w14:textId="77777777" w:rsidR="00481654" w:rsidRPr="00481654" w:rsidRDefault="00481654" w:rsidP="00481654">
            <w:pPr>
              <w:rPr>
                <w:rFonts w:ascii="Arial" w:hAnsi="Arial" w:cs="Arial"/>
              </w:rPr>
            </w:pPr>
          </w:p>
        </w:tc>
        <w:tc>
          <w:tcPr>
            <w:tcW w:w="1244" w:type="dxa"/>
          </w:tcPr>
          <w:p w14:paraId="6E9015C0" w14:textId="77777777" w:rsidR="00481654" w:rsidRPr="00481654" w:rsidRDefault="00481654" w:rsidP="00481654">
            <w:pPr>
              <w:rPr>
                <w:rFonts w:ascii="Arial" w:hAnsi="Arial" w:cs="Arial"/>
              </w:rPr>
            </w:pPr>
          </w:p>
        </w:tc>
        <w:tc>
          <w:tcPr>
            <w:tcW w:w="1046" w:type="dxa"/>
          </w:tcPr>
          <w:p w14:paraId="289F5DF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04E47FE9"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4D0BC371"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755AFEC"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D4AE3D4" w14:textId="77777777" w:rsidR="00481654" w:rsidRPr="00481654" w:rsidRDefault="00481654" w:rsidP="00481654">
            <w:pPr>
              <w:rPr>
                <w:rFonts w:ascii="Arial" w:hAnsi="Arial" w:cs="Arial"/>
              </w:rPr>
            </w:pPr>
          </w:p>
        </w:tc>
      </w:tr>
      <w:tr w:rsidR="00481654" w:rsidRPr="00481654" w14:paraId="457A1533" w14:textId="77777777" w:rsidTr="004E5C6D">
        <w:trPr>
          <w:jc w:val="center"/>
        </w:trPr>
        <w:tc>
          <w:tcPr>
            <w:tcW w:w="1126" w:type="dxa"/>
          </w:tcPr>
          <w:p w14:paraId="2A7A8672"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9849CCE" w14:textId="77777777" w:rsidR="00481654" w:rsidRPr="00481654" w:rsidRDefault="00481654" w:rsidP="00481654">
            <w:pPr>
              <w:rPr>
                <w:rFonts w:ascii="Arial" w:hAnsi="Arial" w:cs="Arial"/>
              </w:rPr>
            </w:pPr>
          </w:p>
        </w:tc>
        <w:tc>
          <w:tcPr>
            <w:tcW w:w="1244" w:type="dxa"/>
          </w:tcPr>
          <w:p w14:paraId="2F805910" w14:textId="77777777" w:rsidR="00481654" w:rsidRPr="00481654" w:rsidRDefault="00481654" w:rsidP="00481654">
            <w:pPr>
              <w:rPr>
                <w:rFonts w:ascii="Arial" w:hAnsi="Arial" w:cs="Arial"/>
              </w:rPr>
            </w:pPr>
          </w:p>
        </w:tc>
        <w:tc>
          <w:tcPr>
            <w:tcW w:w="1046" w:type="dxa"/>
          </w:tcPr>
          <w:p w14:paraId="69E58690"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56834A8"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29B8CB8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3165B4BE"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25D3B2AB" w14:textId="77777777" w:rsidR="00481654" w:rsidRPr="00481654" w:rsidRDefault="00481654" w:rsidP="00481654">
            <w:pPr>
              <w:rPr>
                <w:rFonts w:ascii="Arial" w:hAnsi="Arial" w:cs="Arial"/>
              </w:rPr>
            </w:pPr>
          </w:p>
        </w:tc>
      </w:tr>
    </w:tbl>
    <w:p w14:paraId="778C1F83" w14:textId="77777777" w:rsidR="00481654" w:rsidRPr="00481654" w:rsidRDefault="00481654" w:rsidP="00481654">
      <w:pPr>
        <w:contextualSpacing/>
        <w:jc w:val="both"/>
        <w:rPr>
          <w:rFonts w:ascii="Arial" w:hAnsi="Arial" w:cs="Arial"/>
        </w:rPr>
      </w:pPr>
    </w:p>
    <w:p w14:paraId="55A1EA90"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(pokud je relevantní). </w:t>
      </w:r>
    </w:p>
    <w:p w14:paraId="3FB06776" w14:textId="77777777" w:rsidR="00481654" w:rsidRPr="00481654" w:rsidRDefault="00481654" w:rsidP="00481654">
      <w:pPr>
        <w:contextualSpacing/>
        <w:jc w:val="both"/>
        <w:rPr>
          <w:rFonts w:ascii="Arial" w:hAnsi="Arial" w:cs="Arial"/>
        </w:rPr>
      </w:pPr>
    </w:p>
    <w:p w14:paraId="6D7DE8D7" w14:textId="77777777" w:rsidR="00481654" w:rsidRPr="00481654" w:rsidRDefault="00481654" w:rsidP="00481654">
      <w:pPr>
        <w:jc w:val="both"/>
        <w:rPr>
          <w:rFonts w:ascii="Arial" w:hAnsi="Arial" w:cs="Arial"/>
          <w:b/>
          <w:i/>
          <w:iCs/>
          <w:u w:val="single"/>
        </w:rPr>
      </w:pPr>
      <w:r w:rsidRPr="00481654">
        <w:rPr>
          <w:rFonts w:ascii="Arial" w:hAnsi="Arial" w:cs="Arial"/>
          <w:b/>
          <w:i/>
          <w:iCs/>
          <w:u w:val="single"/>
        </w:rPr>
        <w:t>3. Způsob stanovení cen do rozpočtu na základě ukončené zakázky</w:t>
      </w:r>
    </w:p>
    <w:p w14:paraId="125A6B2E" w14:textId="77777777" w:rsidR="00481654" w:rsidRPr="00481654" w:rsidRDefault="00481654" w:rsidP="00481654">
      <w:pPr>
        <w:jc w:val="both"/>
        <w:rPr>
          <w:rFonts w:ascii="Arial" w:hAnsi="Arial" w:cs="Arial"/>
          <w:i/>
          <w:iCs/>
        </w:rPr>
      </w:pPr>
      <w:r w:rsidRPr="00481654">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31CE8CEB" w14:textId="77777777" w:rsidR="00481654" w:rsidRPr="00481654" w:rsidRDefault="00481654" w:rsidP="00481654">
      <w:pPr>
        <w:jc w:val="both"/>
        <w:rPr>
          <w:rFonts w:ascii="Arial" w:hAnsi="Arial" w:cs="Arial"/>
          <w:i/>
          <w:iCs/>
        </w:rPr>
      </w:pPr>
      <w:r w:rsidRPr="00481654">
        <w:rPr>
          <w:rFonts w:ascii="Arial" w:hAnsi="Arial" w:cs="Arial"/>
          <w:i/>
          <w:iCs/>
        </w:rPr>
        <w:t xml:space="preserve">Tím nejsou dotčeny povinnosti předkládat dokumentaci k zakázkám podle kapitoly 5 Obecných pravidel pro žadatele a příjemce. </w:t>
      </w:r>
    </w:p>
    <w:p w14:paraId="5C00D89A" w14:textId="77777777" w:rsidR="00481654" w:rsidRPr="00481654" w:rsidRDefault="00481654" w:rsidP="00481654">
      <w:pPr>
        <w:jc w:val="both"/>
        <w:rPr>
          <w:rFonts w:ascii="Arial" w:hAnsi="Arial" w:cs="Arial"/>
          <w:i/>
          <w:iCs/>
        </w:rPr>
      </w:pPr>
      <w:r w:rsidRPr="00481654">
        <w:rPr>
          <w:rFonts w:ascii="Arial" w:hAnsi="Arial" w:cs="Arial"/>
          <w:i/>
          <w:iCs/>
        </w:rPr>
        <w:t>Pokud žadatel vybral dodavatele na základě ekonomické výhodnosti nabídky, popíše způsob hodnocení nabídek a uvede kritéria výběru dodavatele.</w:t>
      </w:r>
    </w:p>
    <w:p w14:paraId="278285DB" w14:textId="77777777" w:rsidR="00481654" w:rsidRPr="00481654" w:rsidRDefault="00481654" w:rsidP="00481654">
      <w:pPr>
        <w:jc w:val="both"/>
        <w:rPr>
          <w:rFonts w:ascii="Arial" w:hAnsi="Arial" w:cs="Arial"/>
          <w:i/>
          <w:iCs/>
        </w:rPr>
      </w:pPr>
      <w:r w:rsidRPr="00481654">
        <w:rPr>
          <w:rFonts w:ascii="Arial" w:hAnsi="Arial" w:cs="Arial"/>
          <w:i/>
          <w:iCs/>
        </w:rPr>
        <w:t>Pokud byla do ukončené zakázky podána jedna nabídka, žadatel uvede stanovení předpokládané hodnoty zakázky podle bodu 2.</w:t>
      </w:r>
    </w:p>
    <w:p w14:paraId="5555EA57" w14:textId="77777777" w:rsidR="00481654" w:rsidRPr="00481654" w:rsidRDefault="00481654" w:rsidP="00481654">
      <w:pPr>
        <w:rPr>
          <w:rFonts w:ascii="Arial" w:hAnsi="Arial" w:cs="Arial"/>
        </w:rPr>
      </w:pPr>
      <w:r w:rsidRPr="00481654">
        <w:rPr>
          <w:rFonts w:ascii="Arial" w:hAnsi="Arial" w:cs="Arial"/>
          <w:b/>
          <w:bCs/>
        </w:rPr>
        <w:t>Tabulka C</w:t>
      </w:r>
      <w:r w:rsidRPr="00481654">
        <w:rPr>
          <w:rFonts w:ascii="Arial" w:hAnsi="Arial" w:cs="Arial"/>
        </w:rPr>
        <w:t xml:space="preserve"> Stanovení cen do rozpočtu na základě ukončené zakázky</w:t>
      </w:r>
    </w:p>
    <w:tbl>
      <w:tblPr>
        <w:tblStyle w:val="Mkatabulky2"/>
        <w:tblW w:w="9067" w:type="dxa"/>
        <w:jc w:val="center"/>
        <w:tblLook w:val="04A0" w:firstRow="1" w:lastRow="0" w:firstColumn="1" w:lastColumn="0" w:noHBand="0" w:noVBand="1"/>
      </w:tblPr>
      <w:tblGrid>
        <w:gridCol w:w="1126"/>
        <w:gridCol w:w="1105"/>
        <w:gridCol w:w="1244"/>
        <w:gridCol w:w="1046"/>
        <w:gridCol w:w="1117"/>
        <w:gridCol w:w="2154"/>
        <w:gridCol w:w="1275"/>
      </w:tblGrid>
      <w:tr w:rsidR="00481654" w:rsidRPr="00481654" w14:paraId="3E5CA530" w14:textId="77777777" w:rsidTr="004E5C6D">
        <w:trPr>
          <w:jc w:val="center"/>
        </w:trPr>
        <w:tc>
          <w:tcPr>
            <w:tcW w:w="1126" w:type="dxa"/>
            <w:shd w:val="clear" w:color="auto" w:fill="A6A6A6" w:themeFill="background1" w:themeFillShade="A6"/>
            <w:vAlign w:val="center"/>
          </w:tcPr>
          <w:p w14:paraId="5C0BE5E5"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nabídky</w:t>
            </w:r>
          </w:p>
        </w:tc>
        <w:tc>
          <w:tcPr>
            <w:tcW w:w="1105" w:type="dxa"/>
            <w:shd w:val="clear" w:color="auto" w:fill="A6A6A6" w:themeFill="background1" w:themeFillShade="A6"/>
            <w:vAlign w:val="center"/>
          </w:tcPr>
          <w:p w14:paraId="4F7F574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Uchazeč</w:t>
            </w:r>
          </w:p>
        </w:tc>
        <w:tc>
          <w:tcPr>
            <w:tcW w:w="1244" w:type="dxa"/>
            <w:shd w:val="clear" w:color="auto" w:fill="A6A6A6" w:themeFill="background1" w:themeFillShade="A6"/>
            <w:vAlign w:val="center"/>
          </w:tcPr>
          <w:p w14:paraId="634558B9"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046" w:type="dxa"/>
            <w:shd w:val="clear" w:color="auto" w:fill="A6A6A6" w:themeFill="background1" w:themeFillShade="A6"/>
            <w:vAlign w:val="center"/>
          </w:tcPr>
          <w:p w14:paraId="7669A80A"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Vybraný uchazeč</w:t>
            </w:r>
          </w:p>
        </w:tc>
        <w:tc>
          <w:tcPr>
            <w:tcW w:w="1117" w:type="dxa"/>
            <w:shd w:val="clear" w:color="auto" w:fill="A6A6A6" w:themeFill="background1" w:themeFillShade="A6"/>
            <w:vAlign w:val="center"/>
          </w:tcPr>
          <w:p w14:paraId="4E608AFB"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2154" w:type="dxa"/>
            <w:shd w:val="clear" w:color="auto" w:fill="A6A6A6" w:themeFill="background1" w:themeFillShade="A6"/>
            <w:vAlign w:val="center"/>
          </w:tcPr>
          <w:p w14:paraId="68C0A90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222712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w:t>
            </w:r>
            <w:proofErr w:type="spellStart"/>
            <w:r w:rsidRPr="00481654">
              <w:rPr>
                <w:rFonts w:ascii="Arial" w:hAnsi="Arial" w:cs="Arial"/>
                <w:b/>
                <w:bCs/>
                <w:sz w:val="16"/>
                <w:szCs w:val="16"/>
              </w:rPr>
              <w:t>hash</w:t>
            </w:r>
            <w:proofErr w:type="spellEnd"/>
            <w:r w:rsidRPr="00481654">
              <w:rPr>
                <w:rFonts w:ascii="Arial" w:hAnsi="Arial" w:cs="Arial"/>
                <w:b/>
                <w:bCs/>
                <w:sz w:val="16"/>
                <w:szCs w:val="16"/>
              </w:rPr>
              <w:t xml:space="preserve"> VZ č. </w:t>
            </w:r>
            <w:r w:rsidRPr="00481654">
              <w:rPr>
                <w:rFonts w:ascii="Arial" w:hAnsi="Arial" w:cs="Arial"/>
                <w:b/>
                <w:bCs/>
                <w:sz w:val="16"/>
                <w:szCs w:val="16"/>
                <w:vertAlign w:val="superscript"/>
              </w:rPr>
              <w:t>3)</w:t>
            </w:r>
          </w:p>
        </w:tc>
      </w:tr>
      <w:tr w:rsidR="00481654" w:rsidRPr="00481654" w14:paraId="02416DE6" w14:textId="77777777" w:rsidTr="004E5C6D">
        <w:trPr>
          <w:jc w:val="center"/>
        </w:trPr>
        <w:tc>
          <w:tcPr>
            <w:tcW w:w="1126" w:type="dxa"/>
          </w:tcPr>
          <w:p w14:paraId="0339F41D"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6156AF8F" w14:textId="77777777" w:rsidR="00481654" w:rsidRPr="00481654" w:rsidRDefault="00481654" w:rsidP="00481654">
            <w:pPr>
              <w:rPr>
                <w:rFonts w:ascii="Arial" w:hAnsi="Arial" w:cs="Arial"/>
              </w:rPr>
            </w:pPr>
          </w:p>
        </w:tc>
        <w:tc>
          <w:tcPr>
            <w:tcW w:w="1244" w:type="dxa"/>
          </w:tcPr>
          <w:p w14:paraId="5599F58A" w14:textId="77777777" w:rsidR="00481654" w:rsidRPr="00481654" w:rsidRDefault="00481654" w:rsidP="00481654">
            <w:pPr>
              <w:rPr>
                <w:rFonts w:ascii="Arial" w:hAnsi="Arial" w:cs="Arial"/>
              </w:rPr>
            </w:pPr>
          </w:p>
        </w:tc>
        <w:tc>
          <w:tcPr>
            <w:tcW w:w="1046" w:type="dxa"/>
          </w:tcPr>
          <w:p w14:paraId="0E6D91E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1C829ABE" w14:textId="77777777" w:rsidR="00481654" w:rsidRPr="00481654" w:rsidRDefault="00481654" w:rsidP="00481654">
            <w:pPr>
              <w:rPr>
                <w:rFonts w:ascii="Arial" w:hAnsi="Arial" w:cs="Arial"/>
              </w:rPr>
            </w:pPr>
          </w:p>
        </w:tc>
        <w:tc>
          <w:tcPr>
            <w:tcW w:w="2154" w:type="dxa"/>
            <w:vMerge w:val="restart"/>
            <w:shd w:val="clear" w:color="auto" w:fill="D9D9D9" w:themeFill="background1" w:themeFillShade="D9"/>
          </w:tcPr>
          <w:p w14:paraId="5977265E" w14:textId="77777777" w:rsidR="00481654" w:rsidRPr="00481654" w:rsidRDefault="00481654" w:rsidP="00481654">
            <w:pPr>
              <w:rPr>
                <w:rFonts w:ascii="Arial" w:hAnsi="Arial" w:cs="Arial"/>
              </w:rPr>
            </w:pPr>
          </w:p>
        </w:tc>
        <w:tc>
          <w:tcPr>
            <w:tcW w:w="1275" w:type="dxa"/>
            <w:vMerge w:val="restart"/>
            <w:shd w:val="clear" w:color="auto" w:fill="D9D9D9" w:themeFill="background1" w:themeFillShade="D9"/>
          </w:tcPr>
          <w:p w14:paraId="4B07B898" w14:textId="77777777" w:rsidR="00481654" w:rsidRPr="00481654" w:rsidRDefault="00481654" w:rsidP="00481654">
            <w:pPr>
              <w:rPr>
                <w:rFonts w:ascii="Arial" w:hAnsi="Arial" w:cs="Arial"/>
              </w:rPr>
            </w:pPr>
          </w:p>
        </w:tc>
      </w:tr>
      <w:tr w:rsidR="00481654" w:rsidRPr="00481654" w14:paraId="23240B43" w14:textId="77777777" w:rsidTr="004E5C6D">
        <w:trPr>
          <w:jc w:val="center"/>
        </w:trPr>
        <w:tc>
          <w:tcPr>
            <w:tcW w:w="1126" w:type="dxa"/>
          </w:tcPr>
          <w:p w14:paraId="2321B965"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5FD20AF1" w14:textId="77777777" w:rsidR="00481654" w:rsidRPr="00481654" w:rsidRDefault="00481654" w:rsidP="00481654">
            <w:pPr>
              <w:rPr>
                <w:rFonts w:ascii="Arial" w:hAnsi="Arial" w:cs="Arial"/>
              </w:rPr>
            </w:pPr>
          </w:p>
        </w:tc>
        <w:tc>
          <w:tcPr>
            <w:tcW w:w="1244" w:type="dxa"/>
          </w:tcPr>
          <w:p w14:paraId="17FAB9B0" w14:textId="77777777" w:rsidR="00481654" w:rsidRPr="00481654" w:rsidRDefault="00481654" w:rsidP="00481654">
            <w:pPr>
              <w:rPr>
                <w:rFonts w:ascii="Arial" w:hAnsi="Arial" w:cs="Arial"/>
              </w:rPr>
            </w:pPr>
          </w:p>
        </w:tc>
        <w:tc>
          <w:tcPr>
            <w:tcW w:w="1046" w:type="dxa"/>
          </w:tcPr>
          <w:p w14:paraId="08B24B44"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3AFE1744"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40CF61F2"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6EED5D5F" w14:textId="77777777" w:rsidR="00481654" w:rsidRPr="00481654" w:rsidRDefault="00481654" w:rsidP="00481654">
            <w:pPr>
              <w:rPr>
                <w:rFonts w:ascii="Arial" w:hAnsi="Arial" w:cs="Arial"/>
              </w:rPr>
            </w:pPr>
          </w:p>
        </w:tc>
      </w:tr>
      <w:tr w:rsidR="00481654" w:rsidRPr="00481654" w14:paraId="5654485E" w14:textId="77777777" w:rsidTr="004E5C6D">
        <w:trPr>
          <w:jc w:val="center"/>
        </w:trPr>
        <w:tc>
          <w:tcPr>
            <w:tcW w:w="1126" w:type="dxa"/>
          </w:tcPr>
          <w:p w14:paraId="38D0C5A8"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C3BA056" w14:textId="77777777" w:rsidR="00481654" w:rsidRPr="00481654" w:rsidRDefault="00481654" w:rsidP="00481654">
            <w:pPr>
              <w:rPr>
                <w:rFonts w:ascii="Arial" w:hAnsi="Arial" w:cs="Arial"/>
              </w:rPr>
            </w:pPr>
          </w:p>
        </w:tc>
        <w:tc>
          <w:tcPr>
            <w:tcW w:w="1244" w:type="dxa"/>
          </w:tcPr>
          <w:p w14:paraId="5682E912" w14:textId="77777777" w:rsidR="00481654" w:rsidRPr="00481654" w:rsidRDefault="00481654" w:rsidP="00481654">
            <w:pPr>
              <w:rPr>
                <w:rFonts w:ascii="Arial" w:hAnsi="Arial" w:cs="Arial"/>
              </w:rPr>
            </w:pPr>
          </w:p>
        </w:tc>
        <w:tc>
          <w:tcPr>
            <w:tcW w:w="1046" w:type="dxa"/>
          </w:tcPr>
          <w:p w14:paraId="77342B9B"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779D1DF"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07751588"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31C7BAC1" w14:textId="77777777" w:rsidR="00481654" w:rsidRPr="00481654" w:rsidRDefault="00481654" w:rsidP="00481654">
            <w:pPr>
              <w:rPr>
                <w:rFonts w:ascii="Arial" w:hAnsi="Arial" w:cs="Arial"/>
              </w:rPr>
            </w:pPr>
          </w:p>
        </w:tc>
      </w:tr>
    </w:tbl>
    <w:p w14:paraId="4DC6F85C" w14:textId="1AE8E705" w:rsidR="00781C2D" w:rsidRPr="00C321D5" w:rsidRDefault="00481654" w:rsidP="00B57996">
      <w:pPr>
        <w:spacing w:before="120"/>
        <w:rPr>
          <w:rFonts w:ascii="Arial" w:hAnsi="Arial" w:cs="Arial"/>
        </w:rPr>
      </w:pPr>
      <w:r w:rsidRPr="00481654">
        <w:rPr>
          <w:rFonts w:ascii="Arial" w:hAnsi="Arial" w:cs="Arial"/>
        </w:rPr>
        <w:t>Komentář ke stanovení ceny do rozpočtu (pokud je relevantní).</w:t>
      </w:r>
    </w:p>
    <w:p w14:paraId="5F045134" w14:textId="0D2851E5" w:rsidR="00574DFF" w:rsidRPr="006D444E" w:rsidRDefault="00574DFF" w:rsidP="00120713">
      <w:pPr>
        <w:pStyle w:val="Nadpis1"/>
      </w:pPr>
      <w:bookmarkStart w:id="40" w:name="_Toc66785522"/>
      <w:bookmarkStart w:id="41" w:name="_Toc114126501"/>
      <w:r w:rsidRPr="006D444E">
        <w:t>Zajištění udržitelnosti projektu</w:t>
      </w:r>
      <w:bookmarkEnd w:id="40"/>
      <w:bookmarkEnd w:id="41"/>
    </w:p>
    <w:p w14:paraId="43AC2669" w14:textId="656AEE00" w:rsidR="00574DFF" w:rsidRPr="00C321D5" w:rsidRDefault="00574DFF" w:rsidP="00D64944">
      <w:pPr>
        <w:spacing w:before="120"/>
        <w:jc w:val="both"/>
        <w:rPr>
          <w:rFonts w:ascii="Arial" w:hAnsi="Arial" w:cs="Arial"/>
        </w:rPr>
      </w:pPr>
      <w:bookmarkStart w:id="42" w:name="_Toc456610975"/>
      <w:r w:rsidRPr="00C321D5">
        <w:rPr>
          <w:rFonts w:ascii="Arial" w:hAnsi="Arial" w:cs="Arial"/>
        </w:rPr>
        <w:t>Uveďte popis zajištění udržitelnosti v rozdělení na část:</w:t>
      </w:r>
    </w:p>
    <w:p w14:paraId="3E4A60E9"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3D5044">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D5044">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3D5044">
      <w:pPr>
        <w:pStyle w:val="Odstavecseseznamem"/>
        <w:numPr>
          <w:ilvl w:val="1"/>
          <w:numId w:val="4"/>
        </w:numPr>
        <w:jc w:val="both"/>
        <w:rPr>
          <w:rFonts w:ascii="Arial" w:hAnsi="Arial" w:cs="Arial"/>
        </w:rPr>
      </w:pPr>
      <w:r w:rsidRPr="00C321D5">
        <w:rPr>
          <w:rFonts w:ascii="Arial" w:hAnsi="Arial" w:cs="Arial"/>
        </w:rPr>
        <w:lastRenderedPageBreak/>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3D5044">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3F37C1C" w:rsidR="002315E8" w:rsidRPr="00C321D5" w:rsidRDefault="002315E8" w:rsidP="003D5044">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0602F7">
        <w:rPr>
          <w:rFonts w:ascii="Arial" w:hAnsi="Arial" w:cs="Arial"/>
        </w:rPr>
        <w:t>nad 5</w:t>
      </w:r>
      <w:r w:rsidR="000602F7" w:rsidRPr="008C6ADB">
        <w:rPr>
          <w:rFonts w:ascii="Arial" w:hAnsi="Arial" w:cs="Arial"/>
        </w:rPr>
        <w:t xml:space="preserve"> mil.</w:t>
      </w:r>
      <w:r w:rsidR="000602F7">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Administrativní</w:t>
      </w:r>
    </w:p>
    <w:p w14:paraId="136E7390" w14:textId="499095D7" w:rsidR="0086722C" w:rsidRPr="003172E4" w:rsidRDefault="00574DFF" w:rsidP="003D504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2"/>
    </w:p>
    <w:p w14:paraId="456F5BE1" w14:textId="1E1379EE" w:rsidR="002D49EE" w:rsidRDefault="00481654" w:rsidP="00120713">
      <w:pPr>
        <w:pStyle w:val="Nadpis1"/>
      </w:pPr>
      <w:bookmarkStart w:id="43" w:name="_Hlk104472782"/>
      <w:bookmarkStart w:id="44" w:name="_Toc114126502"/>
      <w:r>
        <w:t>Veřejná podpora</w:t>
      </w:r>
      <w:bookmarkEnd w:id="44"/>
    </w:p>
    <w:p w14:paraId="770545BB" w14:textId="77777777" w:rsidR="007C0603" w:rsidRPr="00915725" w:rsidRDefault="007C0603" w:rsidP="007C0603">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Žadatel zde popíše skutečnosti, na základě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20511664"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61D4ACC1"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36F44B52"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54FA4F25" w14:textId="77777777" w:rsidR="007C0603" w:rsidRDefault="007C0603" w:rsidP="007C0603">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4CCE5861" w14:textId="2CF77A20" w:rsidR="007C0603" w:rsidRDefault="007C0603" w:rsidP="007C0603">
      <w:pPr>
        <w:jc w:val="both"/>
        <w:rPr>
          <w:rFonts w:ascii="Arial" w:hAnsi="Arial" w:cs="Arial"/>
        </w:rPr>
      </w:pPr>
      <w:r>
        <w:rPr>
          <w:rFonts w:ascii="Arial" w:hAnsi="Arial" w:cs="Arial"/>
        </w:rPr>
        <w:t>Žadatelé o podporu uvedou p</w:t>
      </w:r>
      <w:r w:rsidRPr="00606C28">
        <w:rPr>
          <w:rFonts w:ascii="Arial" w:hAnsi="Arial" w:cs="Arial"/>
        </w:rPr>
        <w:t xml:space="preserve">opis </w:t>
      </w:r>
      <w:r>
        <w:rPr>
          <w:rFonts w:ascii="Arial" w:hAnsi="Arial" w:cs="Arial"/>
        </w:rPr>
        <w:t xml:space="preserve">případného </w:t>
      </w:r>
      <w:r w:rsidRPr="00606C28">
        <w:rPr>
          <w:rFonts w:ascii="Arial" w:hAnsi="Arial" w:cs="Arial"/>
        </w:rPr>
        <w:t xml:space="preserve">plánovaného využití infrastruktury </w:t>
      </w:r>
      <w:r>
        <w:rPr>
          <w:rFonts w:ascii="Arial" w:hAnsi="Arial" w:cs="Arial"/>
        </w:rPr>
        <w:t xml:space="preserve">podpořené </w:t>
      </w:r>
      <w:r w:rsidRPr="00606C28">
        <w:rPr>
          <w:rFonts w:ascii="Arial" w:hAnsi="Arial" w:cs="Arial"/>
        </w:rPr>
        <w:t>z dotace pro hospodářskou činnost v návaznosti na</w:t>
      </w:r>
      <w:r>
        <w:rPr>
          <w:rFonts w:ascii="Arial" w:hAnsi="Arial" w:cs="Arial"/>
        </w:rPr>
        <w:t xml:space="preserve"> Specifická pravidla</w:t>
      </w:r>
      <w:r w:rsidRPr="00606C28">
        <w:rPr>
          <w:rFonts w:ascii="Arial" w:hAnsi="Arial" w:cs="Arial"/>
        </w:rPr>
        <w:t xml:space="preserve"> kap</w:t>
      </w:r>
      <w:r>
        <w:rPr>
          <w:rFonts w:ascii="Arial" w:hAnsi="Arial" w:cs="Arial"/>
        </w:rPr>
        <w:t>itolu</w:t>
      </w:r>
      <w:r w:rsidRPr="00606C28">
        <w:rPr>
          <w:rFonts w:ascii="Arial" w:hAnsi="Arial" w:cs="Arial"/>
        </w:rPr>
        <w:t xml:space="preserve"> 6 Veřejná podpora</w:t>
      </w:r>
      <w:r>
        <w:rPr>
          <w:rFonts w:ascii="Arial" w:hAnsi="Arial" w:cs="Arial"/>
        </w:rPr>
        <w:t xml:space="preserve">. </w:t>
      </w:r>
    </w:p>
    <w:p w14:paraId="6A73D50E" w14:textId="23A63E25" w:rsidR="003A0A7A" w:rsidRPr="00D41461" w:rsidRDefault="003A0A7A" w:rsidP="00120713">
      <w:pPr>
        <w:pStyle w:val="Nadpis1"/>
      </w:pPr>
      <w:bookmarkStart w:id="45" w:name="_Toc73346733"/>
      <w:bookmarkStart w:id="46" w:name="_Toc114126503"/>
      <w:bookmarkEnd w:id="43"/>
      <w:r w:rsidRPr="00D41461">
        <w:t>Finanční analýza</w:t>
      </w:r>
      <w:bookmarkEnd w:id="45"/>
      <w:bookmarkEnd w:id="46"/>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3D5044">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3D5044">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lastRenderedPageBreak/>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563BADF6" w:rsidR="008C6ADB" w:rsidRDefault="008C6ADB" w:rsidP="00120713">
      <w:pPr>
        <w:pStyle w:val="Nadpis1"/>
      </w:pPr>
      <w:bookmarkStart w:id="47" w:name="_Toc114126504"/>
      <w:r w:rsidRPr="008C6ADB">
        <w:t>P</w:t>
      </w:r>
      <w:r w:rsidR="00481654">
        <w:t>řílohy</w:t>
      </w:r>
      <w:bookmarkEnd w:id="47"/>
    </w:p>
    <w:p w14:paraId="4A8D9992" w14:textId="102917E0" w:rsidR="00AC2156" w:rsidRPr="004A4A66" w:rsidRDefault="00AC2156" w:rsidP="004A4A66">
      <w:pPr>
        <w:jc w:val="both"/>
        <w:rPr>
          <w:rFonts w:ascii="Arial" w:hAnsi="Arial" w:cs="Arial"/>
          <w:i/>
        </w:rPr>
      </w:pPr>
      <w:r w:rsidRPr="004A4A66">
        <w:rPr>
          <w:rFonts w:ascii="Arial" w:hAnsi="Arial" w:cs="Arial"/>
          <w:i/>
        </w:rPr>
        <w:t xml:space="preserve">Tuto část vyplňujte pouze v případě, že informace uvedené ve studii proveditelnosti je vhodné doplnit o podrobné </w:t>
      </w:r>
      <w:r w:rsidR="00A846E1" w:rsidRPr="004A4A66">
        <w:rPr>
          <w:rFonts w:ascii="Arial" w:hAnsi="Arial" w:cs="Arial"/>
          <w:i/>
        </w:rPr>
        <w:t>údaje</w:t>
      </w:r>
      <w:r w:rsidRPr="004A4A66">
        <w:rPr>
          <w:rFonts w:ascii="Arial" w:hAnsi="Arial" w:cs="Arial"/>
          <w:i/>
        </w:rPr>
        <w:t xml:space="preserve"> jako např. protokoly, </w:t>
      </w:r>
      <w:r w:rsidR="00A846E1" w:rsidRPr="004A4A66">
        <w:rPr>
          <w:rFonts w:ascii="Arial" w:hAnsi="Arial" w:cs="Arial"/>
          <w:i/>
        </w:rPr>
        <w:t>koncepce, posudky</w:t>
      </w:r>
      <w:r w:rsidRPr="004A4A66">
        <w:rPr>
          <w:rFonts w:ascii="Arial" w:hAnsi="Arial" w:cs="Arial"/>
          <w:i/>
        </w:rPr>
        <w:t xml:space="preserve">. </w:t>
      </w:r>
      <w:r w:rsidR="00A846E1" w:rsidRPr="004A4A66">
        <w:rPr>
          <w:rFonts w:ascii="Arial" w:hAnsi="Arial" w:cs="Arial"/>
          <w:i/>
        </w:rPr>
        <w:t xml:space="preserve">V opačném případě tato část není relevantní a ponechte ji nevyplněnou. </w:t>
      </w:r>
      <w:r w:rsidRPr="004A4A66">
        <w:rPr>
          <w:rFonts w:ascii="Arial" w:hAnsi="Arial" w:cs="Arial"/>
          <w:i/>
        </w:rPr>
        <w:t>Dbejte na to, aby uvedené informace odpovídal</w:t>
      </w:r>
      <w:r w:rsidR="00737E6F">
        <w:rPr>
          <w:rFonts w:ascii="Arial" w:hAnsi="Arial" w:cs="Arial"/>
          <w:i/>
        </w:rPr>
        <w:t>y</w:t>
      </w:r>
      <w:r w:rsidRPr="004A4A66">
        <w:rPr>
          <w:rFonts w:ascii="Arial" w:hAnsi="Arial" w:cs="Arial"/>
          <w:i/>
        </w:rPr>
        <w:t xml:space="preserve"> uvedeným v příloze </w:t>
      </w:r>
      <w:r w:rsidR="00A846E1" w:rsidRPr="004A4A66">
        <w:rPr>
          <w:rFonts w:ascii="Arial" w:hAnsi="Arial" w:cs="Arial"/>
          <w:i/>
        </w:rPr>
        <w:t>a bylo na ně</w:t>
      </w:r>
      <w:r w:rsidRPr="004A4A66">
        <w:rPr>
          <w:rFonts w:ascii="Arial" w:hAnsi="Arial" w:cs="Arial"/>
          <w:i/>
        </w:rPr>
        <w:t xml:space="preserve"> řádně odkazováno.</w:t>
      </w:r>
      <w:r w:rsidR="00A846E1" w:rsidRPr="004A4A66">
        <w:rPr>
          <w:rFonts w:ascii="Arial" w:hAnsi="Arial" w:cs="Arial"/>
          <w:i/>
        </w:rPr>
        <w:t xml:space="preserve"> </w:t>
      </w:r>
    </w:p>
    <w:sectPr w:rsidR="00AC2156" w:rsidRPr="004A4A66" w:rsidSect="0077415E">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9398B" w14:textId="77777777" w:rsidR="00B40490" w:rsidRDefault="00B40490" w:rsidP="00634381">
      <w:pPr>
        <w:spacing w:after="0" w:line="240" w:lineRule="auto"/>
      </w:pPr>
      <w:r>
        <w:separator/>
      </w:r>
    </w:p>
  </w:endnote>
  <w:endnote w:type="continuationSeparator" w:id="0">
    <w:p w14:paraId="3E44B431" w14:textId="77777777" w:rsidR="00B40490" w:rsidRDefault="00B40490" w:rsidP="00634381">
      <w:pPr>
        <w:spacing w:after="0" w:line="240" w:lineRule="auto"/>
      </w:pPr>
      <w:r>
        <w:continuationSeparator/>
      </w:r>
    </w:p>
  </w:endnote>
  <w:endnote w:type="continuationNotice" w:id="1">
    <w:p w14:paraId="58CD4F4D" w14:textId="77777777" w:rsidR="00B40490" w:rsidRDefault="00B404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715175"/>
      <w:docPartObj>
        <w:docPartGallery w:val="Page Numbers (Bottom of Page)"/>
        <w:docPartUnique/>
      </w:docPartObj>
    </w:sdtPr>
    <w:sdtEndPr/>
    <w:sdtContent>
      <w:sdt>
        <w:sdtPr>
          <w:id w:val="487366759"/>
          <w:docPartObj>
            <w:docPartGallery w:val="Page Numbers (Top of Page)"/>
            <w:docPartUnique/>
          </w:docPartObj>
        </w:sdtPr>
        <w:sdtEndPr/>
        <w:sdtContent>
          <w:p w14:paraId="76EE4CC9" w14:textId="4D8CBCF3" w:rsidR="00093BF6" w:rsidRDefault="00093B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2E3CDF">
              <w:rPr>
                <w:b/>
                <w:bCs/>
                <w:noProof/>
              </w:rPr>
              <w:t>20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E3CDF">
              <w:rPr>
                <w:b/>
                <w:bCs/>
                <w:noProof/>
              </w:rPr>
              <w:t>20</w:t>
            </w:r>
            <w:r>
              <w:rPr>
                <w:b/>
                <w:bCs/>
                <w:sz w:val="24"/>
                <w:szCs w:val="24"/>
              </w:rPr>
              <w:fldChar w:fldCharType="end"/>
            </w:r>
          </w:p>
        </w:sdtContent>
      </w:sdt>
    </w:sdtContent>
  </w:sdt>
  <w:p w14:paraId="6F4B6526" w14:textId="77777777" w:rsidR="005B2381" w:rsidRDefault="005B23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30CE" w14:textId="7560389A" w:rsidR="005B2381" w:rsidRDefault="005B2381">
    <w:pPr>
      <w:pStyle w:val="Zpat"/>
      <w:jc w:val="right"/>
    </w:pPr>
  </w:p>
  <w:p w14:paraId="7FD5EA90" w14:textId="77777777" w:rsidR="005B2381" w:rsidRPr="00E40011" w:rsidRDefault="005B2381">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97941101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90C791A" w14:textId="4BCF791C" w:rsidR="005B2381" w:rsidRPr="00B57996" w:rsidRDefault="005B2381">
            <w:pPr>
              <w:pStyle w:val="Zpat"/>
              <w:jc w:val="right"/>
              <w:rPr>
                <w:rFonts w:ascii="Arial" w:hAnsi="Arial" w:cs="Arial"/>
                <w:sz w:val="18"/>
                <w:szCs w:val="18"/>
              </w:rPr>
            </w:pPr>
            <w:r w:rsidRPr="00B57996">
              <w:rPr>
                <w:rFonts w:ascii="Arial" w:hAnsi="Arial" w:cs="Arial"/>
                <w:sz w:val="18"/>
                <w:szCs w:val="18"/>
              </w:rPr>
              <w:t xml:space="preserve">Stránka </w:t>
            </w:r>
            <w:r w:rsidRPr="00B57996">
              <w:rPr>
                <w:rFonts w:ascii="Arial" w:hAnsi="Arial" w:cs="Arial"/>
                <w:b/>
                <w:bCs/>
                <w:sz w:val="18"/>
                <w:szCs w:val="18"/>
              </w:rPr>
              <w:fldChar w:fldCharType="begin"/>
            </w:r>
            <w:r w:rsidRPr="00B57996">
              <w:rPr>
                <w:rFonts w:ascii="Arial" w:hAnsi="Arial" w:cs="Arial"/>
                <w:b/>
                <w:bCs/>
                <w:sz w:val="18"/>
                <w:szCs w:val="18"/>
              </w:rPr>
              <w:instrText>PAGE</w:instrText>
            </w:r>
            <w:r w:rsidRPr="00B57996">
              <w:rPr>
                <w:rFonts w:ascii="Arial" w:hAnsi="Arial" w:cs="Arial"/>
                <w:b/>
                <w:bCs/>
                <w:sz w:val="18"/>
                <w:szCs w:val="18"/>
              </w:rPr>
              <w:fldChar w:fldCharType="separate"/>
            </w:r>
            <w:r w:rsidR="002E3CDF">
              <w:rPr>
                <w:rFonts w:ascii="Arial" w:hAnsi="Arial" w:cs="Arial"/>
                <w:b/>
                <w:bCs/>
                <w:noProof/>
                <w:sz w:val="18"/>
                <w:szCs w:val="18"/>
              </w:rPr>
              <w:t>2</w:t>
            </w:r>
            <w:r w:rsidRPr="00B57996">
              <w:rPr>
                <w:rFonts w:ascii="Arial" w:hAnsi="Arial" w:cs="Arial"/>
                <w:b/>
                <w:bCs/>
                <w:sz w:val="18"/>
                <w:szCs w:val="18"/>
              </w:rPr>
              <w:fldChar w:fldCharType="end"/>
            </w:r>
            <w:r w:rsidRPr="00B57996">
              <w:rPr>
                <w:rFonts w:ascii="Arial" w:hAnsi="Arial" w:cs="Arial"/>
                <w:sz w:val="18"/>
                <w:szCs w:val="18"/>
              </w:rPr>
              <w:t xml:space="preserve"> z </w:t>
            </w:r>
            <w:r w:rsidRPr="00B57996">
              <w:rPr>
                <w:rFonts w:ascii="Arial" w:hAnsi="Arial" w:cs="Arial"/>
                <w:b/>
                <w:bCs/>
                <w:sz w:val="18"/>
                <w:szCs w:val="18"/>
              </w:rPr>
              <w:fldChar w:fldCharType="begin"/>
            </w:r>
            <w:r w:rsidRPr="00B57996">
              <w:rPr>
                <w:rFonts w:ascii="Arial" w:hAnsi="Arial" w:cs="Arial"/>
                <w:b/>
                <w:bCs/>
                <w:sz w:val="18"/>
                <w:szCs w:val="18"/>
              </w:rPr>
              <w:instrText>NUMPAGES</w:instrText>
            </w:r>
            <w:r w:rsidRPr="00B57996">
              <w:rPr>
                <w:rFonts w:ascii="Arial" w:hAnsi="Arial" w:cs="Arial"/>
                <w:b/>
                <w:bCs/>
                <w:sz w:val="18"/>
                <w:szCs w:val="18"/>
              </w:rPr>
              <w:fldChar w:fldCharType="separate"/>
            </w:r>
            <w:r w:rsidR="002E3CDF">
              <w:rPr>
                <w:rFonts w:ascii="Arial" w:hAnsi="Arial" w:cs="Arial"/>
                <w:b/>
                <w:bCs/>
                <w:noProof/>
                <w:sz w:val="18"/>
                <w:szCs w:val="18"/>
              </w:rPr>
              <w:t>20</w:t>
            </w:r>
            <w:r w:rsidRPr="00B57996">
              <w:rPr>
                <w:rFonts w:ascii="Arial" w:hAnsi="Arial" w:cs="Arial"/>
                <w:b/>
                <w:bCs/>
                <w:sz w:val="18"/>
                <w:szCs w:val="18"/>
              </w:rPr>
              <w:fldChar w:fldCharType="end"/>
            </w:r>
          </w:p>
        </w:sdtContent>
      </w:sdt>
    </w:sdtContent>
  </w:sdt>
  <w:p w14:paraId="2DD644DA" w14:textId="77777777" w:rsidR="005B2381" w:rsidRPr="00E40011" w:rsidRDefault="005B2381">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1F08B" w14:textId="77777777" w:rsidR="00B40490" w:rsidRDefault="00B40490" w:rsidP="00634381">
      <w:pPr>
        <w:spacing w:after="0" w:line="240" w:lineRule="auto"/>
      </w:pPr>
      <w:r>
        <w:separator/>
      </w:r>
    </w:p>
  </w:footnote>
  <w:footnote w:type="continuationSeparator" w:id="0">
    <w:p w14:paraId="4FB390B7" w14:textId="77777777" w:rsidR="00B40490" w:rsidRDefault="00B40490" w:rsidP="00634381">
      <w:pPr>
        <w:spacing w:after="0" w:line="240" w:lineRule="auto"/>
      </w:pPr>
      <w:r>
        <w:continuationSeparator/>
      </w:r>
    </w:p>
  </w:footnote>
  <w:footnote w:type="continuationNotice" w:id="1">
    <w:p w14:paraId="068D6EEF" w14:textId="77777777" w:rsidR="00B40490" w:rsidRDefault="00B40490">
      <w:pPr>
        <w:spacing w:after="0" w:line="240" w:lineRule="auto"/>
      </w:pPr>
    </w:p>
  </w:footnote>
  <w:footnote w:id="2">
    <w:p w14:paraId="428572C3" w14:textId="77777777" w:rsidR="005B2381" w:rsidRDefault="005B2381" w:rsidP="00481654">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17CCFDFD" w14:textId="77777777" w:rsidR="005B2381" w:rsidRPr="005731B8" w:rsidRDefault="005B2381" w:rsidP="0048165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2E388E54" w14:textId="77777777" w:rsidR="005B2381" w:rsidRDefault="005B2381" w:rsidP="0048165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4AB907EE" w14:textId="77777777" w:rsidR="005B2381" w:rsidRDefault="005B2381" w:rsidP="00481654">
      <w:pPr>
        <w:spacing w:line="240" w:lineRule="auto"/>
        <w:jc w:val="both"/>
      </w:pPr>
      <w:bookmarkStart w:id="37"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7"/>
    </w:p>
  </w:footnote>
  <w:footnote w:id="6">
    <w:p w14:paraId="0F10FFE5" w14:textId="374EBC90" w:rsidR="005B2381" w:rsidRPr="00FF0E8C" w:rsidRDefault="005B2381" w:rsidP="0078002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780023">
        <w:rPr>
          <w:rFonts w:ascii="Arial" w:hAnsi="Arial" w:cs="Arial"/>
          <w:sz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321C6994" w:rsidR="005B2381" w:rsidRDefault="005B2381" w:rsidP="008A17FD">
    <w:pPr>
      <w:pStyle w:val="Zhlav"/>
      <w:jc w:val="center"/>
    </w:pPr>
  </w:p>
  <w:p w14:paraId="4449436B" w14:textId="77777777" w:rsidR="005B2381" w:rsidRDefault="005B23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EFD84" w14:textId="4E87F859" w:rsidR="005B2381" w:rsidRDefault="005B23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1187" w14:textId="514F4E77" w:rsidR="005B2381" w:rsidRDefault="005B238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70B1096" w:rsidR="005B2381" w:rsidRDefault="005B238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8F2E7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49443D"/>
    <w:multiLevelType w:val="multilevel"/>
    <w:tmpl w:val="848C906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153844CC"/>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E97124"/>
    <w:multiLevelType w:val="hybridMultilevel"/>
    <w:tmpl w:val="67F24CCE"/>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405C7FF8"/>
    <w:lvl w:ilvl="0" w:tplc="C1509B5A">
      <w:start w:val="1"/>
      <w:numFmt w:val="decimal"/>
      <w:pStyle w:val="Nadpis1"/>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3F0BB4"/>
    <w:multiLevelType w:val="hybridMultilevel"/>
    <w:tmpl w:val="4B92B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4"/>
  </w:num>
  <w:num w:numId="5">
    <w:abstractNumId w:val="0"/>
  </w:num>
  <w:num w:numId="6">
    <w:abstractNumId w:val="11"/>
  </w:num>
  <w:num w:numId="7">
    <w:abstractNumId w:val="5"/>
  </w:num>
  <w:num w:numId="8">
    <w:abstractNumId w:val="6"/>
  </w:num>
  <w:num w:numId="9">
    <w:abstractNumId w:val="2"/>
  </w:num>
  <w:num w:numId="10">
    <w:abstractNumId w:val="7"/>
  </w:num>
  <w:num w:numId="11">
    <w:abstractNumId w:val="9"/>
  </w:num>
  <w:num w:numId="12">
    <w:abstractNumId w:val="8"/>
  </w:num>
  <w:num w:numId="13">
    <w:abstractNumId w:val="13"/>
  </w:num>
  <w:num w:numId="14">
    <w:abstractNumId w:val="14"/>
  </w:num>
  <w:num w:numId="15">
    <w:abstractNumId w:val="3"/>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A09"/>
    <w:rsid w:val="00035EC3"/>
    <w:rsid w:val="000369F1"/>
    <w:rsid w:val="00036A3E"/>
    <w:rsid w:val="00040334"/>
    <w:rsid w:val="000405A5"/>
    <w:rsid w:val="00041C08"/>
    <w:rsid w:val="00041EC8"/>
    <w:rsid w:val="000446C1"/>
    <w:rsid w:val="00045329"/>
    <w:rsid w:val="000515F1"/>
    <w:rsid w:val="000542DC"/>
    <w:rsid w:val="00057399"/>
    <w:rsid w:val="00057C7F"/>
    <w:rsid w:val="000602F7"/>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2939"/>
    <w:rsid w:val="000855EE"/>
    <w:rsid w:val="000871BA"/>
    <w:rsid w:val="00091111"/>
    <w:rsid w:val="00092AAE"/>
    <w:rsid w:val="00092EAE"/>
    <w:rsid w:val="00092FB7"/>
    <w:rsid w:val="000935BA"/>
    <w:rsid w:val="00093BF6"/>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39E2"/>
    <w:rsid w:val="000C5821"/>
    <w:rsid w:val="000C5A94"/>
    <w:rsid w:val="000C7681"/>
    <w:rsid w:val="000D2C4C"/>
    <w:rsid w:val="000D3AEF"/>
    <w:rsid w:val="000D56C2"/>
    <w:rsid w:val="000D5E14"/>
    <w:rsid w:val="000D7CA1"/>
    <w:rsid w:val="000E05ED"/>
    <w:rsid w:val="000E1009"/>
    <w:rsid w:val="000E1384"/>
    <w:rsid w:val="000E24B7"/>
    <w:rsid w:val="000E26E9"/>
    <w:rsid w:val="000E324D"/>
    <w:rsid w:val="000E382B"/>
    <w:rsid w:val="000E3E29"/>
    <w:rsid w:val="000E3E94"/>
    <w:rsid w:val="000E4312"/>
    <w:rsid w:val="000E4DD3"/>
    <w:rsid w:val="000E61EE"/>
    <w:rsid w:val="000F15F1"/>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713"/>
    <w:rsid w:val="00120EBD"/>
    <w:rsid w:val="00121B66"/>
    <w:rsid w:val="00122F9F"/>
    <w:rsid w:val="00125B33"/>
    <w:rsid w:val="0012750A"/>
    <w:rsid w:val="00127CF7"/>
    <w:rsid w:val="001304C7"/>
    <w:rsid w:val="00131ED8"/>
    <w:rsid w:val="001344E6"/>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3378"/>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46"/>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477D9"/>
    <w:rsid w:val="00253569"/>
    <w:rsid w:val="00253695"/>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4811"/>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CDF"/>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03C5"/>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20E"/>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360"/>
    <w:rsid w:val="003D1939"/>
    <w:rsid w:val="003D5044"/>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2323"/>
    <w:rsid w:val="00433FF8"/>
    <w:rsid w:val="004354D0"/>
    <w:rsid w:val="00441B7E"/>
    <w:rsid w:val="00442688"/>
    <w:rsid w:val="00450120"/>
    <w:rsid w:val="00451745"/>
    <w:rsid w:val="00451B28"/>
    <w:rsid w:val="0045282C"/>
    <w:rsid w:val="00454991"/>
    <w:rsid w:val="00454A39"/>
    <w:rsid w:val="00454BC4"/>
    <w:rsid w:val="004558BD"/>
    <w:rsid w:val="0045595E"/>
    <w:rsid w:val="00455FA6"/>
    <w:rsid w:val="00461264"/>
    <w:rsid w:val="00461F01"/>
    <w:rsid w:val="00463F2A"/>
    <w:rsid w:val="00467584"/>
    <w:rsid w:val="00470177"/>
    <w:rsid w:val="00470282"/>
    <w:rsid w:val="00472771"/>
    <w:rsid w:val="00472A24"/>
    <w:rsid w:val="004730D4"/>
    <w:rsid w:val="00475FF7"/>
    <w:rsid w:val="004770A6"/>
    <w:rsid w:val="00477259"/>
    <w:rsid w:val="00477355"/>
    <w:rsid w:val="00480C07"/>
    <w:rsid w:val="00481654"/>
    <w:rsid w:val="00482EA1"/>
    <w:rsid w:val="00482F07"/>
    <w:rsid w:val="00483C4F"/>
    <w:rsid w:val="004849AE"/>
    <w:rsid w:val="0048501C"/>
    <w:rsid w:val="00485970"/>
    <w:rsid w:val="00485BF8"/>
    <w:rsid w:val="0049047D"/>
    <w:rsid w:val="0049148B"/>
    <w:rsid w:val="004937E1"/>
    <w:rsid w:val="0049492C"/>
    <w:rsid w:val="004953AD"/>
    <w:rsid w:val="0049696D"/>
    <w:rsid w:val="004A0682"/>
    <w:rsid w:val="004A1194"/>
    <w:rsid w:val="004A1495"/>
    <w:rsid w:val="004A1506"/>
    <w:rsid w:val="004A1792"/>
    <w:rsid w:val="004A2BFE"/>
    <w:rsid w:val="004A323F"/>
    <w:rsid w:val="004A4A66"/>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C6D"/>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631"/>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381"/>
    <w:rsid w:val="005B29CE"/>
    <w:rsid w:val="005B3839"/>
    <w:rsid w:val="005B3A51"/>
    <w:rsid w:val="005B3BE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87"/>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6E5"/>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0F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E6F"/>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15E"/>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603"/>
    <w:rsid w:val="007C0AB0"/>
    <w:rsid w:val="007C1A3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CB3"/>
    <w:rsid w:val="00821AEC"/>
    <w:rsid w:val="00823883"/>
    <w:rsid w:val="00824C5E"/>
    <w:rsid w:val="00824D92"/>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07322"/>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278FD"/>
    <w:rsid w:val="00930433"/>
    <w:rsid w:val="00930DF1"/>
    <w:rsid w:val="00932304"/>
    <w:rsid w:val="00932786"/>
    <w:rsid w:val="00935816"/>
    <w:rsid w:val="00937244"/>
    <w:rsid w:val="0093760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7C5"/>
    <w:rsid w:val="009D0D96"/>
    <w:rsid w:val="009D1A34"/>
    <w:rsid w:val="009D2CE0"/>
    <w:rsid w:val="009D46E0"/>
    <w:rsid w:val="009D7224"/>
    <w:rsid w:val="009E153F"/>
    <w:rsid w:val="009E4996"/>
    <w:rsid w:val="009E4F57"/>
    <w:rsid w:val="009E5789"/>
    <w:rsid w:val="009E65BF"/>
    <w:rsid w:val="009E7747"/>
    <w:rsid w:val="009F023A"/>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470C6"/>
    <w:rsid w:val="00A50B8C"/>
    <w:rsid w:val="00A524D9"/>
    <w:rsid w:val="00A52C21"/>
    <w:rsid w:val="00A54643"/>
    <w:rsid w:val="00A54747"/>
    <w:rsid w:val="00A576CD"/>
    <w:rsid w:val="00A62918"/>
    <w:rsid w:val="00A62C1A"/>
    <w:rsid w:val="00A6411A"/>
    <w:rsid w:val="00A66D45"/>
    <w:rsid w:val="00A67C37"/>
    <w:rsid w:val="00A7021C"/>
    <w:rsid w:val="00A7249F"/>
    <w:rsid w:val="00A72F82"/>
    <w:rsid w:val="00A735DA"/>
    <w:rsid w:val="00A736E8"/>
    <w:rsid w:val="00A7456F"/>
    <w:rsid w:val="00A7460E"/>
    <w:rsid w:val="00A7514C"/>
    <w:rsid w:val="00A81E19"/>
    <w:rsid w:val="00A82B19"/>
    <w:rsid w:val="00A84039"/>
    <w:rsid w:val="00A846E1"/>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2156"/>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07382"/>
    <w:rsid w:val="00B17C16"/>
    <w:rsid w:val="00B21D7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0490"/>
    <w:rsid w:val="00B4155E"/>
    <w:rsid w:val="00B43902"/>
    <w:rsid w:val="00B44B2C"/>
    <w:rsid w:val="00B45F31"/>
    <w:rsid w:val="00B47EBB"/>
    <w:rsid w:val="00B532DD"/>
    <w:rsid w:val="00B53ED0"/>
    <w:rsid w:val="00B55EB2"/>
    <w:rsid w:val="00B5632A"/>
    <w:rsid w:val="00B57996"/>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54DA"/>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30A9"/>
    <w:rsid w:val="00BD5865"/>
    <w:rsid w:val="00BD5B1A"/>
    <w:rsid w:val="00BD5F33"/>
    <w:rsid w:val="00BE2C0D"/>
    <w:rsid w:val="00BE5263"/>
    <w:rsid w:val="00BE595F"/>
    <w:rsid w:val="00BE79A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0D57"/>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0713"/>
    <w:rsid w:val="00D31FC7"/>
    <w:rsid w:val="00D324BD"/>
    <w:rsid w:val="00D33570"/>
    <w:rsid w:val="00D336A1"/>
    <w:rsid w:val="00D34AF7"/>
    <w:rsid w:val="00D40665"/>
    <w:rsid w:val="00D41108"/>
    <w:rsid w:val="00D41461"/>
    <w:rsid w:val="00D43913"/>
    <w:rsid w:val="00D44CA4"/>
    <w:rsid w:val="00D50E66"/>
    <w:rsid w:val="00D53E71"/>
    <w:rsid w:val="00D5404D"/>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5A9"/>
    <w:rsid w:val="00D907C9"/>
    <w:rsid w:val="00D91527"/>
    <w:rsid w:val="00D91825"/>
    <w:rsid w:val="00D95F35"/>
    <w:rsid w:val="00D97C27"/>
    <w:rsid w:val="00DA0632"/>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0F9"/>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5ED5"/>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61B"/>
    <w:rsid w:val="00E34A4D"/>
    <w:rsid w:val="00E40011"/>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DE0"/>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321"/>
    <w:rsid w:val="00F978D9"/>
    <w:rsid w:val="00F97923"/>
    <w:rsid w:val="00FA08E4"/>
    <w:rsid w:val="00FA0C7C"/>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3C57"/>
    <w:rsid w:val="00FD5FD2"/>
    <w:rsid w:val="00FD71C4"/>
    <w:rsid w:val="00FD772E"/>
    <w:rsid w:val="00FD7B64"/>
    <w:rsid w:val="00FE11DD"/>
    <w:rsid w:val="00FE21FC"/>
    <w:rsid w:val="00FE2AD3"/>
    <w:rsid w:val="00FE4372"/>
    <w:rsid w:val="00FF2AE1"/>
    <w:rsid w:val="00FF4DB0"/>
    <w:rsid w:val="00FF75E8"/>
    <w:rsid w:val="00FF7AFC"/>
    <w:rsid w:val="00FF7CA9"/>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021C"/>
  </w:style>
  <w:style w:type="paragraph" w:styleId="Nadpis1">
    <w:name w:val="heading 1"/>
    <w:basedOn w:val="Normln"/>
    <w:next w:val="Normln"/>
    <w:link w:val="Nadpis1Char"/>
    <w:uiPriority w:val="9"/>
    <w:qFormat/>
    <w:rsid w:val="00120713"/>
    <w:pPr>
      <w:keepNext/>
      <w:keepLines/>
      <w:numPr>
        <w:numId w:val="3"/>
      </w:numPr>
      <w:spacing w:before="480" w:after="120"/>
      <w:ind w:left="567" w:hanging="567"/>
      <w:jc w:val="both"/>
      <w:outlineLvl w:val="0"/>
    </w:pPr>
    <w:rPr>
      <w:rFonts w:ascii="Arial" w:eastAsiaTheme="majorEastAsia" w:hAnsi="Arial" w:cs="Arial"/>
      <w:b/>
      <w:bCs/>
      <w:caps/>
      <w:color w:val="0B5294" w:themeColor="accent1" w:themeShade="BF"/>
      <w:sz w:val="26"/>
      <w:szCs w:val="26"/>
    </w:rPr>
  </w:style>
  <w:style w:type="paragraph" w:styleId="Nadpis2">
    <w:name w:val="heading 2"/>
    <w:basedOn w:val="Normln"/>
    <w:next w:val="Normln"/>
    <w:link w:val="Nadpis2Char"/>
    <w:uiPriority w:val="9"/>
    <w:unhideWhenUsed/>
    <w:qFormat/>
    <w:rsid w:val="00507631"/>
    <w:pPr>
      <w:keepNext/>
      <w:keepLines/>
      <w:numPr>
        <w:ilvl w:val="1"/>
        <w:numId w:val="16"/>
      </w:numPr>
      <w:spacing w:before="200" w:after="0" w:line="240" w:lineRule="auto"/>
      <w:outlineLvl w:val="1"/>
    </w:pPr>
    <w:rPr>
      <w:rFonts w:ascii="Arial" w:eastAsiaTheme="majorEastAsia" w:hAnsi="Arial" w:cs="Arial"/>
      <w:b/>
      <w:bCs/>
      <w:color w:val="000000" w:themeColor="text1"/>
      <w:szCs w:val="26"/>
      <w:lang w:eastAsia="cs-CZ"/>
    </w:rPr>
  </w:style>
  <w:style w:type="paragraph" w:styleId="Nadpis3">
    <w:name w:val="heading 3"/>
    <w:basedOn w:val="Normln"/>
    <w:next w:val="Normln"/>
    <w:link w:val="Nadpis3Char"/>
    <w:uiPriority w:val="9"/>
    <w:semiHidden/>
    <w:unhideWhenUsed/>
    <w:qFormat/>
    <w:rsid w:val="00A7021C"/>
    <w:pPr>
      <w:keepNext/>
      <w:keepLines/>
      <w:numPr>
        <w:ilvl w:val="2"/>
        <w:numId w:val="16"/>
      </w:numPr>
      <w:spacing w:before="200" w:after="0"/>
      <w:outlineLvl w:val="2"/>
    </w:pPr>
    <w:rPr>
      <w:rFonts w:asciiTheme="majorHAnsi" w:eastAsiaTheme="majorEastAsia" w:hAnsiTheme="majorHAnsi" w:cstheme="majorBidi"/>
      <w:b/>
      <w:bCs/>
      <w:color w:val="0F6FC6" w:themeColor="accent1"/>
    </w:rPr>
  </w:style>
  <w:style w:type="paragraph" w:styleId="Nadpis4">
    <w:name w:val="heading 4"/>
    <w:basedOn w:val="Normln"/>
    <w:next w:val="Normln"/>
    <w:link w:val="Nadpis4Char"/>
    <w:uiPriority w:val="9"/>
    <w:semiHidden/>
    <w:unhideWhenUsed/>
    <w:qFormat/>
    <w:rsid w:val="00A7021C"/>
    <w:pPr>
      <w:keepNext/>
      <w:keepLines/>
      <w:numPr>
        <w:ilvl w:val="3"/>
        <w:numId w:val="16"/>
      </w:numPr>
      <w:spacing w:before="40" w:after="0"/>
      <w:outlineLvl w:val="3"/>
    </w:pPr>
    <w:rPr>
      <w:rFonts w:asciiTheme="majorHAnsi" w:eastAsiaTheme="majorEastAsia" w:hAnsiTheme="majorHAnsi" w:cstheme="majorBidi"/>
      <w:i/>
      <w:iCs/>
      <w:color w:val="0B5294" w:themeColor="accent1" w:themeShade="BF"/>
    </w:rPr>
  </w:style>
  <w:style w:type="paragraph" w:styleId="Nadpis5">
    <w:name w:val="heading 5"/>
    <w:basedOn w:val="Normln"/>
    <w:next w:val="Normln"/>
    <w:link w:val="Nadpis5Char"/>
    <w:uiPriority w:val="9"/>
    <w:semiHidden/>
    <w:unhideWhenUsed/>
    <w:qFormat/>
    <w:rsid w:val="00A7021C"/>
    <w:pPr>
      <w:keepNext/>
      <w:keepLines/>
      <w:numPr>
        <w:ilvl w:val="4"/>
        <w:numId w:val="16"/>
      </w:numPr>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semiHidden/>
    <w:unhideWhenUsed/>
    <w:qFormat/>
    <w:rsid w:val="00A7021C"/>
    <w:pPr>
      <w:keepNext/>
      <w:keepLines/>
      <w:numPr>
        <w:ilvl w:val="5"/>
        <w:numId w:val="16"/>
      </w:numPr>
      <w:spacing w:before="40" w:after="0"/>
      <w:outlineLvl w:val="5"/>
    </w:pPr>
    <w:rPr>
      <w:rFonts w:asciiTheme="majorHAnsi" w:eastAsiaTheme="majorEastAsia" w:hAnsiTheme="majorHAnsi" w:cstheme="majorBidi"/>
      <w:color w:val="073662" w:themeColor="accent1" w:themeShade="7F"/>
    </w:rPr>
  </w:style>
  <w:style w:type="paragraph" w:styleId="Nadpis7">
    <w:name w:val="heading 7"/>
    <w:basedOn w:val="Normln"/>
    <w:next w:val="Normln"/>
    <w:link w:val="Nadpis7Char"/>
    <w:uiPriority w:val="9"/>
    <w:semiHidden/>
    <w:unhideWhenUsed/>
    <w:qFormat/>
    <w:rsid w:val="00A7021C"/>
    <w:pPr>
      <w:keepNext/>
      <w:keepLines/>
      <w:numPr>
        <w:ilvl w:val="6"/>
        <w:numId w:val="16"/>
      </w:numPr>
      <w:spacing w:before="40" w:after="0"/>
      <w:outlineLvl w:val="6"/>
    </w:pPr>
    <w:rPr>
      <w:rFonts w:asciiTheme="majorHAnsi" w:eastAsiaTheme="majorEastAsia" w:hAnsiTheme="majorHAnsi" w:cstheme="majorBidi"/>
      <w:i/>
      <w:iCs/>
      <w:color w:val="073662" w:themeColor="accent1" w:themeShade="7F"/>
    </w:rPr>
  </w:style>
  <w:style w:type="paragraph" w:styleId="Nadpis8">
    <w:name w:val="heading 8"/>
    <w:basedOn w:val="Normln"/>
    <w:next w:val="Normln"/>
    <w:link w:val="Nadpis8Char"/>
    <w:uiPriority w:val="9"/>
    <w:semiHidden/>
    <w:unhideWhenUsed/>
    <w:qFormat/>
    <w:rsid w:val="00A7021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021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7021C"/>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A7021C"/>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A7021C"/>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A7021C"/>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A7021C"/>
    <w:rPr>
      <w:vertAlign w:val="superscript"/>
    </w:rPr>
  </w:style>
  <w:style w:type="table" w:styleId="Mkatabulky">
    <w:name w:val="Table Grid"/>
    <w:basedOn w:val="Normlntabulka"/>
    <w:uiPriority w:val="59"/>
    <w:rsid w:val="00A70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507631"/>
    <w:rPr>
      <w:rFonts w:ascii="Arial" w:eastAsiaTheme="majorEastAsia" w:hAnsi="Arial" w:cs="Arial"/>
      <w:b/>
      <w:bCs/>
      <w:color w:val="000000" w:themeColor="text1"/>
      <w:szCs w:val="26"/>
      <w:lang w:eastAsia="cs-CZ"/>
    </w:rPr>
  </w:style>
  <w:style w:type="character" w:customStyle="1" w:styleId="Nadpis1Char">
    <w:name w:val="Nadpis 1 Char"/>
    <w:basedOn w:val="Standardnpsmoodstavce"/>
    <w:link w:val="Nadpis1"/>
    <w:uiPriority w:val="9"/>
    <w:rsid w:val="00120713"/>
    <w:rPr>
      <w:rFonts w:ascii="Arial" w:eastAsiaTheme="majorEastAsia" w:hAnsi="Arial" w:cs="Arial"/>
      <w:b/>
      <w:bCs/>
      <w:caps/>
      <w:color w:val="0B5294" w:themeColor="accent1" w:themeShade="BF"/>
      <w:sz w:val="26"/>
      <w:szCs w:val="26"/>
    </w:rPr>
  </w:style>
  <w:style w:type="paragraph" w:styleId="Zhlav">
    <w:name w:val="header"/>
    <w:basedOn w:val="Normln"/>
    <w:link w:val="ZhlavChar"/>
    <w:uiPriority w:val="99"/>
    <w:unhideWhenUsed/>
    <w:rsid w:val="00A702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021C"/>
  </w:style>
  <w:style w:type="paragraph" w:styleId="Zpat">
    <w:name w:val="footer"/>
    <w:basedOn w:val="Normln"/>
    <w:link w:val="ZpatChar"/>
    <w:uiPriority w:val="99"/>
    <w:unhideWhenUsed/>
    <w:rsid w:val="00A702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7021C"/>
  </w:style>
  <w:style w:type="paragraph" w:styleId="Textbubliny">
    <w:name w:val="Balloon Text"/>
    <w:basedOn w:val="Normln"/>
    <w:link w:val="TextbublinyChar"/>
    <w:uiPriority w:val="99"/>
    <w:semiHidden/>
    <w:unhideWhenUsed/>
    <w:rsid w:val="00A7021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021C"/>
    <w:rPr>
      <w:rFonts w:ascii="Tahoma" w:hAnsi="Tahoma" w:cs="Tahoma"/>
      <w:sz w:val="16"/>
      <w:szCs w:val="16"/>
    </w:rPr>
  </w:style>
  <w:style w:type="character" w:styleId="slostrnky">
    <w:name w:val="page number"/>
    <w:basedOn w:val="Standardnpsmoodstavce"/>
    <w:uiPriority w:val="99"/>
    <w:rsid w:val="00A7021C"/>
    <w:rPr>
      <w:rFonts w:cs="Times New Roman"/>
    </w:rPr>
  </w:style>
  <w:style w:type="character" w:styleId="Odkaznakoment">
    <w:name w:val="annotation reference"/>
    <w:aliases w:val="Značka poznámky"/>
    <w:basedOn w:val="Standardnpsmoodstavce"/>
    <w:uiPriority w:val="99"/>
    <w:unhideWhenUsed/>
    <w:qFormat/>
    <w:rsid w:val="00A7021C"/>
    <w:rPr>
      <w:sz w:val="16"/>
      <w:szCs w:val="16"/>
    </w:rPr>
  </w:style>
  <w:style w:type="paragraph" w:styleId="Textkomente">
    <w:name w:val="annotation text"/>
    <w:basedOn w:val="Normln"/>
    <w:link w:val="TextkomenteChar"/>
    <w:uiPriority w:val="99"/>
    <w:unhideWhenUsed/>
    <w:rsid w:val="00A7021C"/>
    <w:pPr>
      <w:spacing w:line="240" w:lineRule="auto"/>
    </w:pPr>
    <w:rPr>
      <w:sz w:val="20"/>
      <w:szCs w:val="20"/>
    </w:rPr>
  </w:style>
  <w:style w:type="character" w:customStyle="1" w:styleId="TextkomenteChar">
    <w:name w:val="Text komentáře Char"/>
    <w:basedOn w:val="Standardnpsmoodstavce"/>
    <w:link w:val="Textkomente"/>
    <w:uiPriority w:val="99"/>
    <w:rsid w:val="00A7021C"/>
    <w:rPr>
      <w:sz w:val="20"/>
      <w:szCs w:val="20"/>
    </w:rPr>
  </w:style>
  <w:style w:type="paragraph" w:styleId="Pedmtkomente">
    <w:name w:val="annotation subject"/>
    <w:basedOn w:val="Textkomente"/>
    <w:next w:val="Textkomente"/>
    <w:link w:val="PedmtkomenteChar"/>
    <w:uiPriority w:val="99"/>
    <w:semiHidden/>
    <w:unhideWhenUsed/>
    <w:rsid w:val="00A7021C"/>
    <w:rPr>
      <w:b/>
      <w:bCs/>
    </w:rPr>
  </w:style>
  <w:style w:type="character" w:customStyle="1" w:styleId="PedmtkomenteChar">
    <w:name w:val="Předmět komentáře Char"/>
    <w:basedOn w:val="TextkomenteChar"/>
    <w:link w:val="Pedmtkomente"/>
    <w:uiPriority w:val="99"/>
    <w:semiHidden/>
    <w:rsid w:val="00A7021C"/>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A7021C"/>
  </w:style>
  <w:style w:type="paragraph" w:customStyle="1" w:styleId="first">
    <w:name w:val="first"/>
    <w:basedOn w:val="Normln"/>
    <w:rsid w:val="00A7021C"/>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7021C"/>
    <w:rPr>
      <w:b/>
      <w:bCs/>
    </w:rPr>
  </w:style>
  <w:style w:type="character" w:customStyle="1" w:styleId="Nadpis3Char">
    <w:name w:val="Nadpis 3 Char"/>
    <w:basedOn w:val="Standardnpsmoodstavce"/>
    <w:link w:val="Nadpis3"/>
    <w:uiPriority w:val="9"/>
    <w:semiHidden/>
    <w:rsid w:val="00A7021C"/>
    <w:rPr>
      <w:rFonts w:asciiTheme="majorHAnsi" w:eastAsiaTheme="majorEastAsia" w:hAnsiTheme="majorHAnsi" w:cstheme="majorBidi"/>
      <w:b/>
      <w:bCs/>
      <w:color w:val="0F6FC6" w:themeColor="accent1"/>
    </w:rPr>
  </w:style>
  <w:style w:type="paragraph" w:customStyle="1" w:styleId="prilohy">
    <w:name w:val="prilohy"/>
    <w:basedOn w:val="Normln"/>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A7021C"/>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A7021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A7021C"/>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A7021C"/>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A7021C"/>
    <w:pPr>
      <w:pageBreakBefore/>
      <w:pBdr>
        <w:bottom w:val="single" w:sz="4" w:space="2" w:color="009DD9" w:themeColor="accent2"/>
      </w:pBdr>
      <w:spacing w:before="360" w:after="240" w:line="240" w:lineRule="auto"/>
    </w:pPr>
    <w:rPr>
      <w:rFonts w:eastAsia="MS Mincho"/>
      <w:b w:val="0"/>
      <w:bCs w:val="0"/>
      <w:sz w:val="36"/>
      <w:lang w:eastAsia="ja-JP"/>
    </w:rPr>
  </w:style>
  <w:style w:type="table" w:customStyle="1" w:styleId="Mkatabulky11">
    <w:name w:val="Mřížka tabulky11"/>
    <w:basedOn w:val="Normlntabulka"/>
    <w:next w:val="Mkatabulky"/>
    <w:uiPriority w:val="59"/>
    <w:rsid w:val="00A7021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7021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7021C"/>
    <w:pPr>
      <w:spacing w:after="100"/>
    </w:pPr>
  </w:style>
  <w:style w:type="table" w:customStyle="1" w:styleId="Mkatabulky1">
    <w:name w:val="Mřížka tabulky1"/>
    <w:basedOn w:val="Normlntabulka"/>
    <w:next w:val="Mkatabulky"/>
    <w:uiPriority w:val="59"/>
    <w:rsid w:val="00CC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A7021C"/>
    <w:rPr>
      <w:rFonts w:asciiTheme="majorHAnsi" w:eastAsiaTheme="majorEastAsia" w:hAnsiTheme="majorHAnsi" w:cstheme="majorBidi"/>
      <w:i/>
      <w:iCs/>
      <w:color w:val="0B5294" w:themeColor="accent1" w:themeShade="BF"/>
    </w:rPr>
  </w:style>
  <w:style w:type="character" w:customStyle="1" w:styleId="Nadpis5Char">
    <w:name w:val="Nadpis 5 Char"/>
    <w:basedOn w:val="Standardnpsmoodstavce"/>
    <w:link w:val="Nadpis5"/>
    <w:uiPriority w:val="9"/>
    <w:semiHidden/>
    <w:rsid w:val="00A7021C"/>
    <w:rPr>
      <w:rFonts w:asciiTheme="majorHAnsi" w:eastAsiaTheme="majorEastAsia" w:hAnsiTheme="majorHAnsi" w:cstheme="majorBidi"/>
      <w:color w:val="0B5294" w:themeColor="accent1" w:themeShade="BF"/>
    </w:rPr>
  </w:style>
  <w:style w:type="character" w:customStyle="1" w:styleId="Nadpis6Char">
    <w:name w:val="Nadpis 6 Char"/>
    <w:basedOn w:val="Standardnpsmoodstavce"/>
    <w:link w:val="Nadpis6"/>
    <w:uiPriority w:val="9"/>
    <w:semiHidden/>
    <w:rsid w:val="00A7021C"/>
    <w:rPr>
      <w:rFonts w:asciiTheme="majorHAnsi" w:eastAsiaTheme="majorEastAsia" w:hAnsiTheme="majorHAnsi" w:cstheme="majorBidi"/>
      <w:color w:val="073662" w:themeColor="accent1" w:themeShade="7F"/>
    </w:rPr>
  </w:style>
  <w:style w:type="character" w:customStyle="1" w:styleId="Nadpis7Char">
    <w:name w:val="Nadpis 7 Char"/>
    <w:basedOn w:val="Standardnpsmoodstavce"/>
    <w:link w:val="Nadpis7"/>
    <w:uiPriority w:val="9"/>
    <w:semiHidden/>
    <w:rsid w:val="00A7021C"/>
    <w:rPr>
      <w:rFonts w:asciiTheme="majorHAnsi" w:eastAsiaTheme="majorEastAsia" w:hAnsiTheme="majorHAnsi" w:cstheme="majorBidi"/>
      <w:i/>
      <w:iCs/>
      <w:color w:val="073662" w:themeColor="accent1" w:themeShade="7F"/>
    </w:rPr>
  </w:style>
  <w:style w:type="character" w:customStyle="1" w:styleId="Nadpis8Char">
    <w:name w:val="Nadpis 8 Char"/>
    <w:basedOn w:val="Standardnpsmoodstavce"/>
    <w:link w:val="Nadpis8"/>
    <w:uiPriority w:val="9"/>
    <w:semiHidden/>
    <w:rsid w:val="00A70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021C"/>
    <w:rPr>
      <w:rFonts w:asciiTheme="majorHAnsi" w:eastAsiaTheme="majorEastAsia" w:hAnsiTheme="majorHAnsi" w:cstheme="majorBidi"/>
      <w:i/>
      <w:iCs/>
      <w:color w:val="272727" w:themeColor="text1" w:themeTint="D8"/>
      <w:sz w:val="21"/>
      <w:szCs w:val="21"/>
    </w:rPr>
  </w:style>
  <w:style w:type="table" w:customStyle="1" w:styleId="Mkatabulky2">
    <w:name w:val="Mřížka tabulky2"/>
    <w:basedOn w:val="Normlntabulka"/>
    <w:next w:val="Mkatabulky"/>
    <w:uiPriority w:val="59"/>
    <w:rsid w:val="0048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0E100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209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399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61AC8E-8313-4966-B43D-ABFC916F3D13}">
  <ds:schemaRefs>
    <ds:schemaRef ds:uri="http://schemas.openxmlformats.org/officeDocument/2006/bibliography"/>
  </ds:schemaRefs>
</ds:datastoreItem>
</file>

<file path=customXml/itemProps2.xml><?xml version="1.0" encoding="utf-8"?>
<ds:datastoreItem xmlns:ds="http://schemas.openxmlformats.org/officeDocument/2006/customXml" ds:itemID="{8980AD67-543C-4AB9-964E-B7ED7CB0E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19</Pages>
  <Words>4911</Words>
  <Characters>28981</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Kocourková Stella</cp:lastModifiedBy>
  <cp:revision>112</cp:revision>
  <cp:lastPrinted>2022-04-14T06:45:00Z</cp:lastPrinted>
  <dcterms:created xsi:type="dcterms:W3CDTF">2022-04-25T09:24:00Z</dcterms:created>
  <dcterms:modified xsi:type="dcterms:W3CDTF">2022-09-15T07:28:00Z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